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7DEA" w14:textId="2CAA9BDE" w:rsidR="0012726C" w:rsidRPr="00D41022" w:rsidRDefault="00427876" w:rsidP="00F363AC">
      <w:pPr>
        <w:spacing w:line="240" w:lineRule="auto"/>
        <w:ind w:left="-425"/>
        <w:rPr>
          <w:b/>
          <w:bCs/>
          <w:sz w:val="48"/>
          <w:szCs w:val="48"/>
        </w:rPr>
      </w:pPr>
      <w:r w:rsidRPr="00D41022">
        <w:rPr>
          <w:b/>
          <w:bCs/>
          <w:sz w:val="48"/>
          <w:szCs w:val="48"/>
        </w:rPr>
        <w:t>Entscheide selbst, wo du im Kopf, halbschriftlich oder schriftlich rechnest. Nutze die Selbstkontrolle.</w:t>
      </w:r>
    </w:p>
    <w:p w14:paraId="6563C101" w14:textId="04604A51" w:rsidR="00427876" w:rsidRPr="00427876" w:rsidRDefault="00427876" w:rsidP="00427876">
      <w:pPr>
        <w:ind w:left="-426"/>
        <w:rPr>
          <w:sz w:val="24"/>
          <w:szCs w:val="24"/>
        </w:rPr>
      </w:pPr>
    </w:p>
    <w:tbl>
      <w:tblPr>
        <w:tblStyle w:val="Tabellenraster"/>
        <w:tblW w:w="15305" w:type="dxa"/>
        <w:tblInd w:w="-426" w:type="dxa"/>
        <w:tblLook w:val="04A0" w:firstRow="1" w:lastRow="0" w:firstColumn="1" w:lastColumn="0" w:noHBand="0" w:noVBand="1"/>
      </w:tblPr>
      <w:tblGrid>
        <w:gridCol w:w="7652"/>
        <w:gridCol w:w="7653"/>
      </w:tblGrid>
      <w:tr w:rsidR="00427876" w14:paraId="440E7C56" w14:textId="77777777" w:rsidTr="0017598B">
        <w:tc>
          <w:tcPr>
            <w:tcW w:w="7652" w:type="dxa"/>
          </w:tcPr>
          <w:p w14:paraId="145D09A3" w14:textId="76E6D34E" w:rsidR="00427876" w:rsidRDefault="00427876" w:rsidP="00E1536D">
            <w:pPr>
              <w:spacing w:line="288" w:lineRule="auto"/>
              <w:rPr>
                <w:sz w:val="48"/>
                <w:szCs w:val="48"/>
              </w:rPr>
            </w:pPr>
            <w:r w:rsidRPr="00FE127D">
              <w:rPr>
                <w:sz w:val="24"/>
                <w:szCs w:val="24"/>
              </w:rPr>
              <w:br/>
            </w:r>
            <w:r>
              <w:rPr>
                <w:sz w:val="48"/>
                <w:szCs w:val="48"/>
              </w:rPr>
              <w:t xml:space="preserve">a) </w:t>
            </w:r>
            <w:r w:rsidRPr="00427876">
              <w:rPr>
                <w:sz w:val="24"/>
                <w:szCs w:val="24"/>
              </w:rPr>
              <w:t xml:space="preserve"> </w:t>
            </w:r>
            <w:r>
              <w:rPr>
                <w:sz w:val="48"/>
                <w:szCs w:val="48"/>
              </w:rPr>
              <w:t>40</w:t>
            </w:r>
            <w:r w:rsidR="007E473A"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>8 + 3</w:t>
            </w:r>
            <w:r w:rsidR="007E473A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84</w:t>
            </w:r>
            <w:r w:rsidR="00E1536D">
              <w:rPr>
                <w:sz w:val="48"/>
                <w:szCs w:val="48"/>
              </w:rPr>
              <w:t xml:space="preserve">          </w:t>
            </w:r>
            <w:proofErr w:type="gramStart"/>
            <w:r w:rsidR="00E1536D">
              <w:rPr>
                <w:sz w:val="48"/>
                <w:szCs w:val="48"/>
              </w:rPr>
              <w:t xml:space="preserve">b) </w:t>
            </w:r>
            <w:r w:rsidR="00E1536D" w:rsidRPr="00E1536D">
              <w:rPr>
                <w:sz w:val="20"/>
                <w:szCs w:val="20"/>
              </w:rPr>
              <w:t xml:space="preserve"> </w:t>
            </w:r>
            <w:r w:rsidR="00E1536D">
              <w:rPr>
                <w:sz w:val="48"/>
                <w:szCs w:val="48"/>
              </w:rPr>
              <w:t>3</w:t>
            </w:r>
            <w:r w:rsidR="007E473A">
              <w:rPr>
                <w:sz w:val="48"/>
                <w:szCs w:val="48"/>
              </w:rPr>
              <w:t>7</w:t>
            </w:r>
            <w:r w:rsidR="00E1536D">
              <w:rPr>
                <w:sz w:val="48"/>
                <w:szCs w:val="48"/>
              </w:rPr>
              <w:t>79</w:t>
            </w:r>
            <w:proofErr w:type="gramEnd"/>
            <w:r w:rsidR="00E1536D">
              <w:rPr>
                <w:sz w:val="48"/>
                <w:szCs w:val="48"/>
              </w:rPr>
              <w:t xml:space="preserve"> +   </w:t>
            </w:r>
            <w:r w:rsidR="00E1536D" w:rsidRPr="00E1536D">
              <w:rPr>
                <w:sz w:val="16"/>
                <w:szCs w:val="16"/>
              </w:rPr>
              <w:t xml:space="preserve"> </w:t>
            </w:r>
            <w:r w:rsidR="00E1536D">
              <w:rPr>
                <w:sz w:val="48"/>
                <w:szCs w:val="48"/>
              </w:rPr>
              <w:t>85</w:t>
            </w:r>
            <w:r w:rsidR="007E473A">
              <w:rPr>
                <w:sz w:val="48"/>
                <w:szCs w:val="48"/>
              </w:rPr>
              <w:t>4</w:t>
            </w:r>
          </w:p>
          <w:p w14:paraId="3D684879" w14:textId="05F08339" w:rsidR="00427876" w:rsidRDefault="00427876" w:rsidP="00E1536D">
            <w:pPr>
              <w:spacing w:line="288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57</w:t>
            </w:r>
            <w:r w:rsidR="007E473A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6 + </w:t>
            </w:r>
            <w:r w:rsidR="007E473A">
              <w:rPr>
                <w:sz w:val="48"/>
                <w:szCs w:val="48"/>
              </w:rPr>
              <w:t xml:space="preserve">  </w:t>
            </w:r>
            <w:r>
              <w:rPr>
                <w:sz w:val="48"/>
                <w:szCs w:val="48"/>
              </w:rPr>
              <w:t>276</w:t>
            </w:r>
            <w:r w:rsidR="00E1536D">
              <w:rPr>
                <w:sz w:val="48"/>
                <w:szCs w:val="48"/>
              </w:rPr>
              <w:t xml:space="preserve">               251</w:t>
            </w:r>
            <w:r w:rsidR="007E473A">
              <w:rPr>
                <w:sz w:val="48"/>
                <w:szCs w:val="48"/>
              </w:rPr>
              <w:t>0</w:t>
            </w:r>
            <w:r w:rsidR="00E1536D">
              <w:rPr>
                <w:sz w:val="48"/>
                <w:szCs w:val="48"/>
              </w:rPr>
              <w:t xml:space="preserve"> + 249</w:t>
            </w:r>
            <w:r w:rsidR="007E473A">
              <w:rPr>
                <w:sz w:val="48"/>
                <w:szCs w:val="48"/>
              </w:rPr>
              <w:t>0</w:t>
            </w:r>
          </w:p>
          <w:p w14:paraId="0BA44CD5" w14:textId="301DE540" w:rsidR="00427876" w:rsidRPr="00427876" w:rsidRDefault="00427876" w:rsidP="00E1536D">
            <w:pPr>
              <w:spacing w:line="288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E1536D">
              <w:rPr>
                <w:sz w:val="48"/>
                <w:szCs w:val="48"/>
              </w:rPr>
              <w:t xml:space="preserve"> 30</w:t>
            </w:r>
            <w:r w:rsidR="007E473A">
              <w:rPr>
                <w:sz w:val="48"/>
                <w:szCs w:val="48"/>
              </w:rPr>
              <w:t>0</w:t>
            </w:r>
            <w:r w:rsidR="00E1536D">
              <w:rPr>
                <w:sz w:val="48"/>
                <w:szCs w:val="48"/>
              </w:rPr>
              <w:t>8 + 22</w:t>
            </w:r>
            <w:r w:rsidR="007E473A">
              <w:rPr>
                <w:sz w:val="48"/>
                <w:szCs w:val="48"/>
              </w:rPr>
              <w:t>0</w:t>
            </w:r>
            <w:r w:rsidR="00E1536D">
              <w:rPr>
                <w:sz w:val="48"/>
                <w:szCs w:val="48"/>
              </w:rPr>
              <w:t>0               58</w:t>
            </w:r>
            <w:r w:rsidR="007E473A">
              <w:rPr>
                <w:sz w:val="48"/>
                <w:szCs w:val="48"/>
              </w:rPr>
              <w:t>6</w:t>
            </w:r>
            <w:r w:rsidR="00E1536D">
              <w:rPr>
                <w:sz w:val="48"/>
                <w:szCs w:val="48"/>
              </w:rPr>
              <w:t>8 + 74</w:t>
            </w:r>
            <w:r w:rsidR="007E473A">
              <w:rPr>
                <w:sz w:val="48"/>
                <w:szCs w:val="48"/>
              </w:rPr>
              <w:t>5</w:t>
            </w:r>
            <w:r w:rsidR="00E1536D">
              <w:rPr>
                <w:sz w:val="48"/>
                <w:szCs w:val="48"/>
              </w:rPr>
              <w:t>5</w:t>
            </w:r>
          </w:p>
          <w:p w14:paraId="691F1FD4" w14:textId="53CE65A2" w:rsidR="00427876" w:rsidRDefault="0002648B" w:rsidP="00E1536D">
            <w:pPr>
              <w:spacing w:line="288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74</w:t>
            </w:r>
            <w:r w:rsidR="007E473A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9 + 3</w:t>
            </w:r>
            <w:r w:rsidR="007E473A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>64               4</w:t>
            </w:r>
            <w:r w:rsidR="007E473A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27 + 80</w:t>
            </w:r>
            <w:r w:rsidR="007E473A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6</w:t>
            </w:r>
          </w:p>
        </w:tc>
        <w:tc>
          <w:tcPr>
            <w:tcW w:w="7653" w:type="dxa"/>
          </w:tcPr>
          <w:p w14:paraId="0FD588EF" w14:textId="77777777" w:rsidR="00427876" w:rsidRPr="00FE127D" w:rsidRDefault="00427876" w:rsidP="00E1536D">
            <w:pPr>
              <w:spacing w:line="288" w:lineRule="auto"/>
              <w:rPr>
                <w:sz w:val="24"/>
                <w:szCs w:val="24"/>
              </w:rPr>
            </w:pPr>
          </w:p>
          <w:p w14:paraId="2933FE63" w14:textId="00813A3E" w:rsidR="00E1536D" w:rsidRPr="00E1536D" w:rsidRDefault="00E1536D" w:rsidP="00E1536D">
            <w:pPr>
              <w:spacing w:line="288" w:lineRule="auto"/>
              <w:rPr>
                <w:color w:val="C00000"/>
                <w:sz w:val="48"/>
                <w:szCs w:val="48"/>
              </w:rPr>
            </w:pPr>
            <w:r w:rsidRPr="00E1536D">
              <w:rPr>
                <w:color w:val="C00000"/>
                <w:sz w:val="48"/>
                <w:szCs w:val="48"/>
              </w:rPr>
              <w:t xml:space="preserve">     c) </w:t>
            </w:r>
            <w:r w:rsidRPr="00E1536D">
              <w:rPr>
                <w:color w:val="C00000"/>
                <w:sz w:val="36"/>
                <w:szCs w:val="36"/>
              </w:rPr>
              <w:t xml:space="preserve"> </w:t>
            </w:r>
            <w:r w:rsidRPr="00E1536D">
              <w:rPr>
                <w:color w:val="C00000"/>
                <w:sz w:val="48"/>
                <w:szCs w:val="48"/>
              </w:rPr>
              <w:t xml:space="preserve">564 – 197    </w:t>
            </w:r>
            <w:r w:rsidR="0017598B">
              <w:rPr>
                <w:color w:val="C00000"/>
                <w:sz w:val="48"/>
                <w:szCs w:val="48"/>
              </w:rPr>
              <w:t xml:space="preserve">  </w:t>
            </w:r>
            <w:r w:rsidRPr="00E1536D">
              <w:rPr>
                <w:color w:val="C00000"/>
                <w:sz w:val="48"/>
                <w:szCs w:val="48"/>
              </w:rPr>
              <w:t xml:space="preserve">     d) </w:t>
            </w:r>
            <w:r w:rsidRPr="00E1536D">
              <w:rPr>
                <w:color w:val="C00000"/>
                <w:sz w:val="48"/>
                <w:szCs w:val="48"/>
              </w:rPr>
              <w:t>911</w:t>
            </w:r>
            <w:r w:rsidR="007E473A">
              <w:rPr>
                <w:color w:val="C00000"/>
                <w:sz w:val="48"/>
                <w:szCs w:val="48"/>
              </w:rPr>
              <w:t>7</w:t>
            </w:r>
            <w:r w:rsidRPr="00E1536D">
              <w:rPr>
                <w:color w:val="C00000"/>
                <w:sz w:val="48"/>
                <w:szCs w:val="48"/>
              </w:rPr>
              <w:t xml:space="preserve"> – 356</w:t>
            </w:r>
            <w:r w:rsidR="007E473A">
              <w:rPr>
                <w:color w:val="C00000"/>
                <w:sz w:val="48"/>
                <w:szCs w:val="48"/>
              </w:rPr>
              <w:t>2</w:t>
            </w:r>
          </w:p>
          <w:p w14:paraId="52E1CDAD" w14:textId="48AD85AF" w:rsidR="00E1536D" w:rsidRPr="00E1536D" w:rsidRDefault="00E1536D" w:rsidP="0017598B">
            <w:pPr>
              <w:spacing w:line="288" w:lineRule="auto"/>
              <w:ind w:right="-997"/>
              <w:rPr>
                <w:color w:val="C00000"/>
                <w:sz w:val="48"/>
                <w:szCs w:val="48"/>
              </w:rPr>
            </w:pPr>
            <w:r w:rsidRPr="00E1536D">
              <w:rPr>
                <w:color w:val="C00000"/>
                <w:sz w:val="48"/>
                <w:szCs w:val="48"/>
              </w:rPr>
              <w:t xml:space="preserve">          829 – 265 </w:t>
            </w:r>
            <w:r w:rsidR="0017598B">
              <w:rPr>
                <w:color w:val="C00000"/>
                <w:sz w:val="48"/>
                <w:szCs w:val="48"/>
              </w:rPr>
              <w:t xml:space="preserve">              </w:t>
            </w:r>
            <w:r w:rsidR="0017598B" w:rsidRPr="0017598B">
              <w:rPr>
                <w:color w:val="C00000"/>
                <w:sz w:val="28"/>
                <w:szCs w:val="28"/>
              </w:rPr>
              <w:t xml:space="preserve"> </w:t>
            </w:r>
            <w:r w:rsidR="0017598B">
              <w:rPr>
                <w:color w:val="C00000"/>
                <w:sz w:val="48"/>
                <w:szCs w:val="48"/>
              </w:rPr>
              <w:t>54</w:t>
            </w:r>
            <w:r w:rsidR="007E473A">
              <w:rPr>
                <w:color w:val="C00000"/>
                <w:sz w:val="48"/>
                <w:szCs w:val="48"/>
              </w:rPr>
              <w:t>4</w:t>
            </w:r>
            <w:r w:rsidR="0017598B">
              <w:rPr>
                <w:color w:val="C00000"/>
                <w:sz w:val="48"/>
                <w:szCs w:val="48"/>
              </w:rPr>
              <w:t>4 – 199</w:t>
            </w:r>
            <w:r w:rsidR="007E473A">
              <w:rPr>
                <w:color w:val="C00000"/>
                <w:sz w:val="48"/>
                <w:szCs w:val="48"/>
              </w:rPr>
              <w:t>9</w:t>
            </w:r>
            <w:r w:rsidR="0017598B">
              <w:rPr>
                <w:color w:val="C00000"/>
                <w:sz w:val="48"/>
                <w:szCs w:val="48"/>
              </w:rPr>
              <w:t xml:space="preserve"> </w:t>
            </w:r>
          </w:p>
          <w:p w14:paraId="2A519637" w14:textId="29616145" w:rsidR="00E1536D" w:rsidRDefault="00E1536D" w:rsidP="00E1536D">
            <w:pPr>
              <w:spacing w:line="288" w:lineRule="auto"/>
              <w:rPr>
                <w:color w:val="C00000"/>
                <w:sz w:val="48"/>
                <w:szCs w:val="48"/>
              </w:rPr>
            </w:pPr>
            <w:r w:rsidRPr="00E1536D">
              <w:rPr>
                <w:color w:val="C00000"/>
                <w:sz w:val="48"/>
                <w:szCs w:val="48"/>
              </w:rPr>
              <w:t xml:space="preserve">          </w:t>
            </w:r>
            <w:r w:rsidR="0017598B">
              <w:rPr>
                <w:color w:val="C00000"/>
                <w:sz w:val="48"/>
                <w:szCs w:val="48"/>
              </w:rPr>
              <w:t>570</w:t>
            </w:r>
            <w:r w:rsidRPr="00E1536D">
              <w:rPr>
                <w:color w:val="C00000"/>
                <w:sz w:val="48"/>
                <w:szCs w:val="48"/>
              </w:rPr>
              <w:t xml:space="preserve"> – </w:t>
            </w:r>
            <w:r w:rsidR="0017598B">
              <w:rPr>
                <w:color w:val="C00000"/>
                <w:sz w:val="48"/>
                <w:szCs w:val="48"/>
              </w:rPr>
              <w:t>230</w:t>
            </w:r>
            <w:r w:rsidRPr="00E1536D">
              <w:rPr>
                <w:color w:val="C00000"/>
                <w:sz w:val="48"/>
                <w:szCs w:val="48"/>
              </w:rPr>
              <w:t xml:space="preserve"> </w:t>
            </w:r>
            <w:r w:rsidR="0017598B">
              <w:rPr>
                <w:color w:val="C00000"/>
                <w:sz w:val="48"/>
                <w:szCs w:val="48"/>
              </w:rPr>
              <w:t xml:space="preserve">               61</w:t>
            </w:r>
            <w:r w:rsidR="007E473A">
              <w:rPr>
                <w:color w:val="C00000"/>
                <w:sz w:val="48"/>
                <w:szCs w:val="48"/>
              </w:rPr>
              <w:t>5</w:t>
            </w:r>
            <w:r w:rsidR="0017598B">
              <w:rPr>
                <w:color w:val="C00000"/>
                <w:sz w:val="48"/>
                <w:szCs w:val="48"/>
              </w:rPr>
              <w:t>0 – 2</w:t>
            </w:r>
            <w:r w:rsidR="007E473A">
              <w:rPr>
                <w:color w:val="C00000"/>
                <w:sz w:val="48"/>
                <w:szCs w:val="48"/>
              </w:rPr>
              <w:t>4</w:t>
            </w:r>
            <w:r w:rsidR="0017598B">
              <w:rPr>
                <w:color w:val="C00000"/>
                <w:sz w:val="48"/>
                <w:szCs w:val="48"/>
              </w:rPr>
              <w:t xml:space="preserve">88 </w:t>
            </w:r>
          </w:p>
          <w:p w14:paraId="6A150931" w14:textId="1F5A0F4A" w:rsidR="0002648B" w:rsidRDefault="0002648B" w:rsidP="00E1536D">
            <w:pPr>
              <w:spacing w:line="288" w:lineRule="auto"/>
              <w:rPr>
                <w:sz w:val="48"/>
                <w:szCs w:val="48"/>
              </w:rPr>
            </w:pPr>
            <w:r>
              <w:rPr>
                <w:color w:val="C00000"/>
                <w:sz w:val="48"/>
                <w:szCs w:val="48"/>
              </w:rPr>
              <w:t xml:space="preserve">          639 – 283                72</w:t>
            </w:r>
            <w:r w:rsidR="007E473A">
              <w:rPr>
                <w:color w:val="C00000"/>
                <w:sz w:val="48"/>
                <w:szCs w:val="48"/>
              </w:rPr>
              <w:t>8</w:t>
            </w:r>
            <w:r>
              <w:rPr>
                <w:color w:val="C00000"/>
                <w:sz w:val="48"/>
                <w:szCs w:val="48"/>
              </w:rPr>
              <w:t>6 – 45</w:t>
            </w:r>
            <w:r w:rsidR="007E473A">
              <w:rPr>
                <w:color w:val="C00000"/>
                <w:sz w:val="48"/>
                <w:szCs w:val="48"/>
              </w:rPr>
              <w:t>6</w:t>
            </w:r>
            <w:r>
              <w:rPr>
                <w:color w:val="C00000"/>
                <w:sz w:val="48"/>
                <w:szCs w:val="48"/>
              </w:rPr>
              <w:t xml:space="preserve">7 </w:t>
            </w:r>
          </w:p>
        </w:tc>
      </w:tr>
      <w:tr w:rsidR="00427876" w14:paraId="6AF97C49" w14:textId="77777777" w:rsidTr="0017598B">
        <w:tc>
          <w:tcPr>
            <w:tcW w:w="7652" w:type="dxa"/>
          </w:tcPr>
          <w:p w14:paraId="0ED2338B" w14:textId="50E4DAED" w:rsidR="00427876" w:rsidRPr="00FE127D" w:rsidRDefault="00427876" w:rsidP="00E1536D">
            <w:pPr>
              <w:spacing w:line="288" w:lineRule="auto"/>
              <w:rPr>
                <w:sz w:val="24"/>
                <w:szCs w:val="24"/>
              </w:rPr>
            </w:pPr>
          </w:p>
          <w:p w14:paraId="76AF86F1" w14:textId="75E4DE52" w:rsidR="0017598B" w:rsidRDefault="0017598B" w:rsidP="00E1536D">
            <w:pPr>
              <w:spacing w:line="288" w:lineRule="auto"/>
              <w:rPr>
                <w:color w:val="7030A0"/>
                <w:sz w:val="48"/>
                <w:szCs w:val="48"/>
              </w:rPr>
            </w:pPr>
            <w:r w:rsidRPr="0017598B">
              <w:rPr>
                <w:color w:val="7030A0"/>
                <w:sz w:val="48"/>
                <w:szCs w:val="48"/>
              </w:rPr>
              <w:t xml:space="preserve">e) </w:t>
            </w:r>
            <w:r w:rsidRPr="0017598B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48"/>
                <w:szCs w:val="48"/>
              </w:rPr>
              <w:t>92</w:t>
            </w:r>
            <w:r w:rsidR="007E473A">
              <w:rPr>
                <w:color w:val="7030A0"/>
                <w:sz w:val="48"/>
                <w:szCs w:val="48"/>
              </w:rPr>
              <w:t>5</w:t>
            </w:r>
            <w:r>
              <w:rPr>
                <w:color w:val="7030A0"/>
                <w:sz w:val="48"/>
                <w:szCs w:val="48"/>
              </w:rPr>
              <w:t xml:space="preserve">38 </w:t>
            </w:r>
            <w:r>
              <w:rPr>
                <w:rFonts w:cstheme="minorHAnsi"/>
                <w:color w:val="7030A0"/>
                <w:sz w:val="48"/>
                <w:szCs w:val="48"/>
              </w:rPr>
              <w:t>∙</w:t>
            </w:r>
            <w:r>
              <w:rPr>
                <w:color w:val="7030A0"/>
                <w:sz w:val="48"/>
                <w:szCs w:val="48"/>
              </w:rPr>
              <w:t xml:space="preserve"> 2</w:t>
            </w:r>
            <w:r w:rsidR="00D41022">
              <w:rPr>
                <w:color w:val="7030A0"/>
                <w:sz w:val="48"/>
                <w:szCs w:val="48"/>
              </w:rPr>
              <w:t xml:space="preserve">                </w:t>
            </w:r>
            <w:proofErr w:type="gramStart"/>
            <w:r w:rsidR="00D41022">
              <w:rPr>
                <w:color w:val="7030A0"/>
                <w:sz w:val="48"/>
                <w:szCs w:val="48"/>
              </w:rPr>
              <w:t xml:space="preserve">f) </w:t>
            </w:r>
            <w:r w:rsidR="00D41022" w:rsidRPr="00D41022">
              <w:rPr>
                <w:color w:val="7030A0"/>
                <w:sz w:val="16"/>
                <w:szCs w:val="16"/>
              </w:rPr>
              <w:t xml:space="preserve"> </w:t>
            </w:r>
            <w:r w:rsidR="00D41022">
              <w:rPr>
                <w:color w:val="7030A0"/>
                <w:sz w:val="48"/>
                <w:szCs w:val="48"/>
              </w:rPr>
              <w:t>4</w:t>
            </w:r>
            <w:r w:rsidR="007E473A">
              <w:rPr>
                <w:color w:val="7030A0"/>
                <w:sz w:val="48"/>
                <w:szCs w:val="48"/>
              </w:rPr>
              <w:t>2</w:t>
            </w:r>
            <w:r w:rsidR="00D41022">
              <w:rPr>
                <w:color w:val="7030A0"/>
                <w:sz w:val="48"/>
                <w:szCs w:val="48"/>
              </w:rPr>
              <w:t>083</w:t>
            </w:r>
            <w:proofErr w:type="gramEnd"/>
            <w:r w:rsidR="00D41022">
              <w:rPr>
                <w:color w:val="7030A0"/>
                <w:sz w:val="48"/>
                <w:szCs w:val="48"/>
              </w:rPr>
              <w:t xml:space="preserve"> </w:t>
            </w:r>
            <w:r w:rsidR="00D41022">
              <w:rPr>
                <w:rFonts w:cstheme="minorHAnsi"/>
                <w:color w:val="7030A0"/>
                <w:sz w:val="48"/>
                <w:szCs w:val="48"/>
              </w:rPr>
              <w:t>∙</w:t>
            </w:r>
            <w:r w:rsidR="00D41022">
              <w:rPr>
                <w:rFonts w:cstheme="minorHAnsi"/>
                <w:color w:val="7030A0"/>
                <w:sz w:val="48"/>
                <w:szCs w:val="48"/>
              </w:rPr>
              <w:t xml:space="preserve"> 9</w:t>
            </w:r>
          </w:p>
          <w:p w14:paraId="55262DD4" w14:textId="6831E3DA" w:rsidR="0017598B" w:rsidRDefault="0017598B" w:rsidP="00E1536D">
            <w:pPr>
              <w:spacing w:line="288" w:lineRule="auto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 xml:space="preserve">     125</w:t>
            </w:r>
            <w:r w:rsidR="007E473A">
              <w:rPr>
                <w:color w:val="7030A0"/>
                <w:sz w:val="48"/>
                <w:szCs w:val="48"/>
              </w:rPr>
              <w:t>0</w:t>
            </w:r>
            <w:r>
              <w:rPr>
                <w:color w:val="7030A0"/>
                <w:sz w:val="48"/>
                <w:szCs w:val="48"/>
              </w:rPr>
              <w:t xml:space="preserve">0 </w:t>
            </w:r>
            <w:r>
              <w:rPr>
                <w:rFonts w:cstheme="minorHAnsi"/>
                <w:color w:val="7030A0"/>
                <w:sz w:val="48"/>
                <w:szCs w:val="48"/>
              </w:rPr>
              <w:t>∙</w:t>
            </w:r>
            <w:r>
              <w:rPr>
                <w:color w:val="7030A0"/>
                <w:sz w:val="48"/>
                <w:szCs w:val="48"/>
              </w:rPr>
              <w:t xml:space="preserve"> 4</w:t>
            </w:r>
            <w:r w:rsidR="00D41022">
              <w:rPr>
                <w:color w:val="7030A0"/>
                <w:sz w:val="48"/>
                <w:szCs w:val="48"/>
              </w:rPr>
              <w:t xml:space="preserve">                    870</w:t>
            </w:r>
            <w:r w:rsidR="007E473A">
              <w:rPr>
                <w:color w:val="7030A0"/>
                <w:sz w:val="48"/>
                <w:szCs w:val="48"/>
              </w:rPr>
              <w:t>5</w:t>
            </w:r>
            <w:r w:rsidR="00D41022">
              <w:rPr>
                <w:color w:val="7030A0"/>
                <w:sz w:val="48"/>
                <w:szCs w:val="48"/>
              </w:rPr>
              <w:t xml:space="preserve">9 </w:t>
            </w:r>
            <w:r w:rsidR="00D41022">
              <w:rPr>
                <w:rFonts w:cstheme="minorHAnsi"/>
                <w:color w:val="7030A0"/>
                <w:sz w:val="48"/>
                <w:szCs w:val="48"/>
              </w:rPr>
              <w:t>∙</w:t>
            </w:r>
            <w:r w:rsidR="00D41022">
              <w:rPr>
                <w:rFonts w:cstheme="minorHAnsi"/>
                <w:color w:val="7030A0"/>
                <w:sz w:val="48"/>
                <w:szCs w:val="48"/>
              </w:rPr>
              <w:t xml:space="preserve"> 7</w:t>
            </w:r>
          </w:p>
          <w:p w14:paraId="733DF0DB" w14:textId="5CFF09F8" w:rsidR="00D41022" w:rsidRPr="0002648B" w:rsidRDefault="00D41022" w:rsidP="00E1536D">
            <w:pPr>
              <w:spacing w:line="288" w:lineRule="auto"/>
              <w:rPr>
                <w:color w:val="7030A0"/>
                <w:sz w:val="48"/>
                <w:szCs w:val="48"/>
              </w:rPr>
            </w:pPr>
            <w:r w:rsidRPr="0002648B">
              <w:rPr>
                <w:color w:val="7030A0"/>
                <w:sz w:val="48"/>
                <w:szCs w:val="48"/>
              </w:rPr>
              <w:t xml:space="preserve">     873</w:t>
            </w:r>
            <w:r w:rsidR="007E473A">
              <w:rPr>
                <w:color w:val="7030A0"/>
                <w:sz w:val="48"/>
                <w:szCs w:val="48"/>
              </w:rPr>
              <w:t>4</w:t>
            </w:r>
            <w:r w:rsidRPr="0002648B">
              <w:rPr>
                <w:color w:val="7030A0"/>
                <w:sz w:val="48"/>
                <w:szCs w:val="48"/>
              </w:rPr>
              <w:t xml:space="preserve">6 </w:t>
            </w:r>
            <w:r w:rsidRPr="0002648B">
              <w:rPr>
                <w:rFonts w:cstheme="minorHAnsi"/>
                <w:color w:val="7030A0"/>
                <w:sz w:val="48"/>
                <w:szCs w:val="48"/>
              </w:rPr>
              <w:t>∙</w:t>
            </w:r>
            <w:r w:rsidRPr="0002648B">
              <w:rPr>
                <w:rFonts w:cstheme="minorHAnsi"/>
                <w:color w:val="7030A0"/>
                <w:sz w:val="48"/>
                <w:szCs w:val="48"/>
              </w:rPr>
              <w:t xml:space="preserve"> 6                    2111</w:t>
            </w:r>
            <w:r w:rsidR="007E473A">
              <w:rPr>
                <w:rFonts w:cstheme="minorHAnsi"/>
                <w:color w:val="7030A0"/>
                <w:sz w:val="48"/>
                <w:szCs w:val="48"/>
              </w:rPr>
              <w:t>2</w:t>
            </w:r>
            <w:r w:rsidRPr="0002648B">
              <w:rPr>
                <w:rFonts w:cstheme="minorHAnsi"/>
                <w:color w:val="7030A0"/>
                <w:sz w:val="48"/>
                <w:szCs w:val="48"/>
              </w:rPr>
              <w:t xml:space="preserve"> </w:t>
            </w:r>
            <w:r w:rsidRPr="0002648B">
              <w:rPr>
                <w:rFonts w:cstheme="minorHAnsi"/>
                <w:color w:val="7030A0"/>
                <w:sz w:val="48"/>
                <w:szCs w:val="48"/>
              </w:rPr>
              <w:t>∙</w:t>
            </w:r>
            <w:r w:rsidRPr="0002648B">
              <w:rPr>
                <w:rFonts w:cstheme="minorHAnsi"/>
                <w:color w:val="7030A0"/>
                <w:sz w:val="48"/>
                <w:szCs w:val="48"/>
              </w:rPr>
              <w:t xml:space="preserve"> 3</w:t>
            </w:r>
          </w:p>
          <w:p w14:paraId="7AC4B96B" w14:textId="3F2E5EE3" w:rsidR="00427876" w:rsidRDefault="0002648B" w:rsidP="00E1536D">
            <w:pPr>
              <w:spacing w:line="288" w:lineRule="auto"/>
              <w:rPr>
                <w:sz w:val="48"/>
                <w:szCs w:val="48"/>
              </w:rPr>
            </w:pPr>
            <w:r w:rsidRPr="0002648B">
              <w:rPr>
                <w:color w:val="7030A0"/>
                <w:sz w:val="48"/>
                <w:szCs w:val="48"/>
              </w:rPr>
              <w:t xml:space="preserve">     </w:t>
            </w:r>
            <w:r>
              <w:rPr>
                <w:color w:val="7030A0"/>
                <w:sz w:val="48"/>
                <w:szCs w:val="48"/>
              </w:rPr>
              <w:t>200</w:t>
            </w:r>
            <w:r w:rsidR="007E473A">
              <w:rPr>
                <w:color w:val="7030A0"/>
                <w:sz w:val="48"/>
                <w:szCs w:val="48"/>
              </w:rPr>
              <w:t>0</w:t>
            </w:r>
            <w:r>
              <w:rPr>
                <w:color w:val="7030A0"/>
                <w:sz w:val="48"/>
                <w:szCs w:val="48"/>
              </w:rPr>
              <w:t xml:space="preserve">9 </w:t>
            </w:r>
            <w:r>
              <w:rPr>
                <w:rFonts w:cstheme="minorHAnsi"/>
                <w:color w:val="7030A0"/>
                <w:sz w:val="48"/>
                <w:szCs w:val="48"/>
              </w:rPr>
              <w:t>∙</w:t>
            </w:r>
            <w:r>
              <w:rPr>
                <w:rFonts w:cstheme="minorHAnsi"/>
                <w:color w:val="7030A0"/>
                <w:sz w:val="48"/>
                <w:szCs w:val="48"/>
              </w:rPr>
              <w:t xml:space="preserve"> 5                    4601</w:t>
            </w:r>
            <w:r w:rsidR="007E473A">
              <w:rPr>
                <w:rFonts w:cstheme="minorHAnsi"/>
                <w:color w:val="7030A0"/>
                <w:sz w:val="48"/>
                <w:szCs w:val="48"/>
              </w:rPr>
              <w:t>7</w:t>
            </w:r>
            <w:r>
              <w:rPr>
                <w:rFonts w:cstheme="minorHAnsi"/>
                <w:color w:val="7030A0"/>
                <w:sz w:val="48"/>
                <w:szCs w:val="48"/>
              </w:rPr>
              <w:t xml:space="preserve"> </w:t>
            </w:r>
            <w:r>
              <w:rPr>
                <w:rFonts w:cstheme="minorHAnsi"/>
                <w:color w:val="7030A0"/>
                <w:sz w:val="48"/>
                <w:szCs w:val="48"/>
              </w:rPr>
              <w:t>∙</w:t>
            </w:r>
            <w:r>
              <w:rPr>
                <w:rFonts w:cstheme="minorHAnsi"/>
                <w:color w:val="7030A0"/>
                <w:sz w:val="48"/>
                <w:szCs w:val="48"/>
              </w:rPr>
              <w:t xml:space="preserve"> 8</w:t>
            </w:r>
          </w:p>
        </w:tc>
        <w:tc>
          <w:tcPr>
            <w:tcW w:w="7653" w:type="dxa"/>
          </w:tcPr>
          <w:p w14:paraId="21263286" w14:textId="77777777" w:rsidR="00427876" w:rsidRPr="00FE127D" w:rsidRDefault="00427876" w:rsidP="00E1536D">
            <w:pPr>
              <w:spacing w:line="288" w:lineRule="auto"/>
              <w:rPr>
                <w:color w:val="385623" w:themeColor="accent6" w:themeShade="80"/>
                <w:sz w:val="24"/>
                <w:szCs w:val="24"/>
              </w:rPr>
            </w:pPr>
          </w:p>
          <w:p w14:paraId="07A48481" w14:textId="16882853" w:rsidR="00234F7F" w:rsidRPr="00234F7F" w:rsidRDefault="00D41022" w:rsidP="00E1536D">
            <w:pPr>
              <w:spacing w:line="288" w:lineRule="auto"/>
              <w:rPr>
                <w:color w:val="385623" w:themeColor="accent6" w:themeShade="80"/>
                <w:sz w:val="48"/>
                <w:szCs w:val="48"/>
              </w:rPr>
            </w:pPr>
            <w:r w:rsidRPr="00234F7F">
              <w:rPr>
                <w:color w:val="385623" w:themeColor="accent6" w:themeShade="80"/>
                <w:sz w:val="48"/>
                <w:szCs w:val="48"/>
              </w:rPr>
              <w:t xml:space="preserve">     g) </w:t>
            </w:r>
            <w:r w:rsidR="00234F7F" w:rsidRPr="00234F7F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  <w:proofErr w:type="gramStart"/>
            <w:r w:rsidR="00234F7F">
              <w:rPr>
                <w:color w:val="385623" w:themeColor="accent6" w:themeShade="80"/>
                <w:sz w:val="48"/>
                <w:szCs w:val="48"/>
              </w:rPr>
              <w:t>57.</w:t>
            </w:r>
            <w:r w:rsidR="00234F7F" w:rsidRPr="00234F7F">
              <w:rPr>
                <w:color w:val="385623" w:themeColor="accent6" w:themeShade="80"/>
                <w:sz w:val="48"/>
                <w:szCs w:val="48"/>
              </w:rPr>
              <w:t>535 :</w:t>
            </w:r>
            <w:proofErr w:type="gramEnd"/>
            <w:r w:rsidR="00234F7F" w:rsidRPr="00234F7F">
              <w:rPr>
                <w:color w:val="385623" w:themeColor="accent6" w:themeShade="80"/>
                <w:sz w:val="48"/>
                <w:szCs w:val="48"/>
              </w:rPr>
              <w:t xml:space="preserve"> 5</w:t>
            </w:r>
            <w:r w:rsidR="00234F7F">
              <w:rPr>
                <w:color w:val="385623" w:themeColor="accent6" w:themeShade="80"/>
                <w:sz w:val="48"/>
                <w:szCs w:val="48"/>
              </w:rPr>
              <w:t xml:space="preserve">           h) </w:t>
            </w:r>
            <w:r w:rsidR="0002648B" w:rsidRPr="0002648B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="00234F7F">
              <w:rPr>
                <w:color w:val="385623" w:themeColor="accent6" w:themeShade="80"/>
                <w:sz w:val="48"/>
                <w:szCs w:val="48"/>
              </w:rPr>
              <w:t>72.499 : 7</w:t>
            </w:r>
          </w:p>
          <w:p w14:paraId="7CF2808E" w14:textId="0C991D59" w:rsidR="00234F7F" w:rsidRPr="00234F7F" w:rsidRDefault="00234F7F" w:rsidP="00E1536D">
            <w:pPr>
              <w:spacing w:line="288" w:lineRule="auto"/>
              <w:rPr>
                <w:color w:val="385623" w:themeColor="accent6" w:themeShade="80"/>
                <w:sz w:val="48"/>
                <w:szCs w:val="48"/>
              </w:rPr>
            </w:pPr>
            <w:r w:rsidRPr="00234F7F">
              <w:rPr>
                <w:color w:val="385623" w:themeColor="accent6" w:themeShade="80"/>
                <w:sz w:val="48"/>
                <w:szCs w:val="48"/>
              </w:rPr>
              <w:t xml:space="preserve">          </w:t>
            </w:r>
            <w:proofErr w:type="gramStart"/>
            <w:r>
              <w:rPr>
                <w:color w:val="385623" w:themeColor="accent6" w:themeShade="80"/>
                <w:sz w:val="48"/>
                <w:szCs w:val="48"/>
              </w:rPr>
              <w:t>97.</w:t>
            </w:r>
            <w:r w:rsidRPr="00234F7F">
              <w:rPr>
                <w:color w:val="385623" w:themeColor="accent6" w:themeShade="80"/>
                <w:sz w:val="48"/>
                <w:szCs w:val="48"/>
              </w:rPr>
              <w:t>992 :</w:t>
            </w:r>
            <w:proofErr w:type="gramEnd"/>
            <w:r w:rsidRPr="00234F7F">
              <w:rPr>
                <w:color w:val="385623" w:themeColor="accent6" w:themeShade="80"/>
                <w:sz w:val="48"/>
                <w:szCs w:val="48"/>
              </w:rPr>
              <w:t xml:space="preserve"> 8</w:t>
            </w:r>
            <w:r>
              <w:rPr>
                <w:color w:val="385623" w:themeColor="accent6" w:themeShade="80"/>
                <w:sz w:val="48"/>
                <w:szCs w:val="48"/>
              </w:rPr>
              <w:t xml:space="preserve">                </w:t>
            </w:r>
            <w:r w:rsidR="0002648B">
              <w:rPr>
                <w:color w:val="385623" w:themeColor="accent6" w:themeShade="80"/>
                <w:sz w:val="48"/>
                <w:szCs w:val="48"/>
              </w:rPr>
              <w:t>23.332 : 4</w:t>
            </w:r>
          </w:p>
          <w:p w14:paraId="3B4C9DC3" w14:textId="015B52F0" w:rsidR="00234F7F" w:rsidRDefault="00234F7F" w:rsidP="00E1536D">
            <w:pPr>
              <w:spacing w:line="288" w:lineRule="auto"/>
              <w:rPr>
                <w:color w:val="385623" w:themeColor="accent6" w:themeShade="80"/>
                <w:sz w:val="48"/>
                <w:szCs w:val="48"/>
              </w:rPr>
            </w:pPr>
            <w:r w:rsidRPr="00234F7F">
              <w:rPr>
                <w:color w:val="385623" w:themeColor="accent6" w:themeShade="80"/>
                <w:sz w:val="48"/>
                <w:szCs w:val="48"/>
              </w:rPr>
              <w:t xml:space="preserve">          </w:t>
            </w:r>
            <w:proofErr w:type="gramStart"/>
            <w:r w:rsidRPr="00234F7F">
              <w:rPr>
                <w:color w:val="385623" w:themeColor="accent6" w:themeShade="80"/>
                <w:sz w:val="48"/>
                <w:szCs w:val="48"/>
              </w:rPr>
              <w:t>91</w:t>
            </w:r>
            <w:r>
              <w:rPr>
                <w:color w:val="385623" w:themeColor="accent6" w:themeShade="80"/>
                <w:sz w:val="48"/>
                <w:szCs w:val="48"/>
              </w:rPr>
              <w:t>.0</w:t>
            </w:r>
            <w:r w:rsidRPr="00234F7F">
              <w:rPr>
                <w:color w:val="385623" w:themeColor="accent6" w:themeShade="80"/>
                <w:sz w:val="48"/>
                <w:szCs w:val="48"/>
              </w:rPr>
              <w:t>71 :</w:t>
            </w:r>
            <w:proofErr w:type="gramEnd"/>
            <w:r w:rsidRPr="00234F7F">
              <w:rPr>
                <w:color w:val="385623" w:themeColor="accent6" w:themeShade="80"/>
                <w:sz w:val="48"/>
                <w:szCs w:val="48"/>
              </w:rPr>
              <w:t xml:space="preserve"> 9</w:t>
            </w:r>
            <w:r w:rsidR="0002648B">
              <w:rPr>
                <w:color w:val="385623" w:themeColor="accent6" w:themeShade="80"/>
                <w:sz w:val="48"/>
                <w:szCs w:val="48"/>
              </w:rPr>
              <w:t xml:space="preserve">                96.540 : 6</w:t>
            </w:r>
          </w:p>
          <w:p w14:paraId="680A3754" w14:textId="24D9FF78" w:rsidR="0002648B" w:rsidRDefault="0002648B" w:rsidP="00E1536D">
            <w:pPr>
              <w:spacing w:line="288" w:lineRule="auto"/>
              <w:rPr>
                <w:sz w:val="48"/>
                <w:szCs w:val="48"/>
              </w:rPr>
            </w:pPr>
            <w:r>
              <w:rPr>
                <w:color w:val="385623" w:themeColor="accent6" w:themeShade="80"/>
                <w:sz w:val="48"/>
                <w:szCs w:val="48"/>
              </w:rPr>
              <w:t xml:space="preserve">          </w:t>
            </w:r>
            <w:proofErr w:type="gramStart"/>
            <w:r>
              <w:rPr>
                <w:color w:val="385623" w:themeColor="accent6" w:themeShade="80"/>
                <w:sz w:val="48"/>
                <w:szCs w:val="48"/>
              </w:rPr>
              <w:t>60.453 :</w:t>
            </w:r>
            <w:proofErr w:type="gramEnd"/>
            <w:r>
              <w:rPr>
                <w:color w:val="385623" w:themeColor="accent6" w:themeShade="80"/>
                <w:sz w:val="48"/>
                <w:szCs w:val="48"/>
              </w:rPr>
              <w:t xml:space="preserve"> 3                </w:t>
            </w:r>
            <w:r w:rsidR="00B242E8">
              <w:rPr>
                <w:color w:val="385623" w:themeColor="accent6" w:themeShade="80"/>
                <w:sz w:val="48"/>
                <w:szCs w:val="48"/>
              </w:rPr>
              <w:t>64.872 : 9</w:t>
            </w:r>
          </w:p>
        </w:tc>
      </w:tr>
    </w:tbl>
    <w:p w14:paraId="08EF32D5" w14:textId="02BCE01F" w:rsidR="00FE127D" w:rsidRPr="00D41022" w:rsidRDefault="00427876" w:rsidP="00D3082B">
      <w:pPr>
        <w:ind w:left="-426" w:right="-597"/>
        <w:jc w:val="both"/>
        <w:rPr>
          <w:b/>
          <w:bCs/>
          <w:sz w:val="48"/>
          <w:szCs w:val="48"/>
        </w:rPr>
      </w:pPr>
      <w:r w:rsidRPr="00F363AC">
        <w:rPr>
          <w:sz w:val="40"/>
          <w:szCs w:val="40"/>
        </w:rPr>
        <w:br/>
      </w:r>
      <w:r w:rsidRPr="00D41022">
        <w:rPr>
          <w:b/>
          <w:bCs/>
          <w:sz w:val="48"/>
          <w:szCs w:val="48"/>
        </w:rPr>
        <w:t xml:space="preserve">Selbstkontrolle: </w:t>
      </w:r>
      <w:r w:rsidR="00081E3D" w:rsidRPr="00D3082B">
        <w:rPr>
          <w:b/>
          <w:bCs/>
          <w:color w:val="C45911" w:themeColor="accent2" w:themeShade="BF"/>
          <w:sz w:val="48"/>
          <w:szCs w:val="48"/>
        </w:rPr>
        <w:t xml:space="preserve">340, </w:t>
      </w:r>
      <w:r w:rsidR="00081E3D">
        <w:rPr>
          <w:b/>
          <w:bCs/>
          <w:sz w:val="48"/>
          <w:szCs w:val="48"/>
        </w:rPr>
        <w:t xml:space="preserve">356, </w:t>
      </w:r>
      <w:r w:rsidR="00081E3D" w:rsidRPr="00D3082B">
        <w:rPr>
          <w:b/>
          <w:bCs/>
          <w:color w:val="C45911" w:themeColor="accent2" w:themeShade="BF"/>
          <w:sz w:val="48"/>
          <w:szCs w:val="48"/>
        </w:rPr>
        <w:t>367,</w:t>
      </w:r>
      <w:r w:rsidR="00081E3D">
        <w:rPr>
          <w:b/>
          <w:bCs/>
          <w:sz w:val="48"/>
          <w:szCs w:val="48"/>
        </w:rPr>
        <w:t xml:space="preserve"> 564,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>2719,</w:t>
      </w:r>
      <w:r w:rsidR="00FE127D">
        <w:rPr>
          <w:b/>
          <w:bCs/>
          <w:sz w:val="48"/>
          <w:szCs w:val="48"/>
        </w:rPr>
        <w:t xml:space="preserve"> 3445,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>3662,</w:t>
      </w:r>
      <w:r w:rsidR="00FE127D">
        <w:rPr>
          <w:b/>
          <w:bCs/>
          <w:sz w:val="48"/>
          <w:szCs w:val="48"/>
        </w:rPr>
        <w:t xml:space="preserve"> </w:t>
      </w:r>
      <w:r w:rsidR="00081E3D">
        <w:rPr>
          <w:b/>
          <w:bCs/>
          <w:sz w:val="48"/>
          <w:szCs w:val="48"/>
        </w:rPr>
        <w:t xml:space="preserve">4633, </w:t>
      </w:r>
      <w:r w:rsidR="00081E3D" w:rsidRPr="00D3082B">
        <w:rPr>
          <w:b/>
          <w:bCs/>
          <w:color w:val="C45911" w:themeColor="accent2" w:themeShade="BF"/>
          <w:sz w:val="48"/>
          <w:szCs w:val="48"/>
        </w:rPr>
        <w:t>5000,</w:t>
      </w:r>
      <w:r w:rsidR="00081E3D">
        <w:rPr>
          <w:b/>
          <w:bCs/>
          <w:sz w:val="48"/>
          <w:szCs w:val="48"/>
        </w:rPr>
        <w:t xml:space="preserve"> 5208,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 xml:space="preserve">5555, </w:t>
      </w:r>
      <w:r w:rsidR="00D3082B" w:rsidRPr="00D3082B">
        <w:rPr>
          <w:b/>
          <w:bCs/>
          <w:color w:val="C45911" w:themeColor="accent2" w:themeShade="BF"/>
          <w:sz w:val="48"/>
          <w:szCs w:val="48"/>
        </w:rPr>
        <w:br/>
      </w:r>
      <w:r w:rsidR="00D3082B">
        <w:rPr>
          <w:b/>
          <w:bCs/>
          <w:sz w:val="48"/>
          <w:szCs w:val="48"/>
        </w:rPr>
        <w:t xml:space="preserve">                              5833, </w:t>
      </w:r>
      <w:r w:rsidR="00081E3D" w:rsidRPr="00D3082B">
        <w:rPr>
          <w:b/>
          <w:bCs/>
          <w:color w:val="C45911" w:themeColor="accent2" w:themeShade="BF"/>
          <w:sz w:val="48"/>
          <w:szCs w:val="48"/>
        </w:rPr>
        <w:t>6012,</w:t>
      </w:r>
      <w:r w:rsidR="00081E3D">
        <w:rPr>
          <w:b/>
          <w:bCs/>
          <w:sz w:val="48"/>
          <w:szCs w:val="48"/>
        </w:rPr>
        <w:t xml:space="preserve"> 7152, </w:t>
      </w:r>
      <w:r w:rsidR="00D3082B" w:rsidRPr="00D3082B">
        <w:rPr>
          <w:b/>
          <w:bCs/>
          <w:color w:val="C45911" w:themeColor="accent2" w:themeShade="BF"/>
          <w:sz w:val="48"/>
          <w:szCs w:val="48"/>
        </w:rPr>
        <w:t xml:space="preserve">7208, </w:t>
      </w:r>
      <w:r w:rsidR="00D3082B">
        <w:rPr>
          <w:b/>
          <w:bCs/>
          <w:sz w:val="48"/>
          <w:szCs w:val="48"/>
        </w:rPr>
        <w:t xml:space="preserve">10.119, </w:t>
      </w:r>
      <w:r w:rsidR="00D3082B" w:rsidRPr="00D3082B">
        <w:rPr>
          <w:b/>
          <w:bCs/>
          <w:color w:val="C45911" w:themeColor="accent2" w:themeShade="BF"/>
          <w:sz w:val="48"/>
          <w:szCs w:val="48"/>
        </w:rPr>
        <w:t xml:space="preserve">10.357, </w:t>
      </w:r>
      <w:r w:rsidR="00081E3D">
        <w:rPr>
          <w:b/>
          <w:bCs/>
          <w:sz w:val="48"/>
          <w:szCs w:val="48"/>
        </w:rPr>
        <w:t xml:space="preserve">10.783, </w:t>
      </w:r>
      <w:r w:rsidR="00D3082B" w:rsidRPr="00D3082B">
        <w:rPr>
          <w:b/>
          <w:bCs/>
          <w:color w:val="C45911" w:themeColor="accent2" w:themeShade="BF"/>
          <w:sz w:val="48"/>
          <w:szCs w:val="48"/>
        </w:rPr>
        <w:t xml:space="preserve">11.507, </w:t>
      </w:r>
      <w:r w:rsidR="00D3082B">
        <w:rPr>
          <w:b/>
          <w:bCs/>
          <w:sz w:val="48"/>
          <w:szCs w:val="48"/>
        </w:rPr>
        <w:br/>
        <w:t xml:space="preserve">                              </w:t>
      </w:r>
      <w:r w:rsidR="00081E3D" w:rsidRPr="00D3082B">
        <w:rPr>
          <w:b/>
          <w:bCs/>
          <w:color w:val="000000" w:themeColor="text1"/>
          <w:sz w:val="48"/>
          <w:szCs w:val="48"/>
        </w:rPr>
        <w:t xml:space="preserve">12.033, </w:t>
      </w:r>
      <w:r w:rsidR="00D3082B" w:rsidRPr="00D3082B">
        <w:rPr>
          <w:b/>
          <w:bCs/>
          <w:color w:val="C45911" w:themeColor="accent2" w:themeShade="BF"/>
          <w:sz w:val="48"/>
          <w:szCs w:val="48"/>
        </w:rPr>
        <w:t xml:space="preserve">12.249, </w:t>
      </w:r>
      <w:r w:rsidR="00081E3D" w:rsidRPr="00D3082B">
        <w:rPr>
          <w:b/>
          <w:bCs/>
          <w:color w:val="000000" w:themeColor="text1"/>
          <w:sz w:val="48"/>
          <w:szCs w:val="48"/>
        </w:rPr>
        <w:t>13.323</w:t>
      </w:r>
      <w:r w:rsidR="00FE127D" w:rsidRPr="00D3082B">
        <w:rPr>
          <w:b/>
          <w:bCs/>
          <w:color w:val="000000" w:themeColor="text1"/>
          <w:sz w:val="48"/>
          <w:szCs w:val="48"/>
        </w:rPr>
        <w:t xml:space="preserve">, </w:t>
      </w:r>
      <w:r w:rsidR="00D3082B" w:rsidRPr="00D3082B">
        <w:rPr>
          <w:b/>
          <w:bCs/>
          <w:color w:val="C45911" w:themeColor="accent2" w:themeShade="BF"/>
          <w:sz w:val="48"/>
          <w:szCs w:val="48"/>
        </w:rPr>
        <w:t xml:space="preserve">16.090, </w:t>
      </w:r>
      <w:r w:rsidR="00D3082B" w:rsidRPr="00D3082B">
        <w:rPr>
          <w:b/>
          <w:bCs/>
          <w:color w:val="000000" w:themeColor="text1"/>
          <w:sz w:val="48"/>
          <w:szCs w:val="48"/>
        </w:rPr>
        <w:t xml:space="preserve">20.151,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 xml:space="preserve">63.336, </w:t>
      </w:r>
      <w:r w:rsidR="00FE127D">
        <w:rPr>
          <w:b/>
          <w:bCs/>
          <w:sz w:val="48"/>
          <w:szCs w:val="48"/>
        </w:rPr>
        <w:t xml:space="preserve">100.045, </w:t>
      </w:r>
      <w:r w:rsidR="00D3082B">
        <w:rPr>
          <w:b/>
          <w:bCs/>
          <w:sz w:val="48"/>
          <w:szCs w:val="48"/>
        </w:rPr>
        <w:br/>
        <w:t xml:space="preserve">                             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 xml:space="preserve">185.076, </w:t>
      </w:r>
      <w:r w:rsidR="00FE127D">
        <w:rPr>
          <w:b/>
          <w:bCs/>
          <w:sz w:val="48"/>
          <w:szCs w:val="48"/>
        </w:rPr>
        <w:t xml:space="preserve">368.136,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 xml:space="preserve">378.747, </w:t>
      </w:r>
      <w:r w:rsidR="00FE127D">
        <w:rPr>
          <w:b/>
          <w:bCs/>
          <w:sz w:val="48"/>
          <w:szCs w:val="48"/>
        </w:rPr>
        <w:t xml:space="preserve">500.000, </w:t>
      </w:r>
      <w:r w:rsidR="00FE127D" w:rsidRPr="00D3082B">
        <w:rPr>
          <w:b/>
          <w:bCs/>
          <w:color w:val="C45911" w:themeColor="accent2" w:themeShade="BF"/>
          <w:sz w:val="48"/>
          <w:szCs w:val="48"/>
        </w:rPr>
        <w:t xml:space="preserve">524.076, </w:t>
      </w:r>
      <w:r w:rsidR="00FE127D">
        <w:rPr>
          <w:b/>
          <w:bCs/>
          <w:sz w:val="48"/>
          <w:szCs w:val="48"/>
        </w:rPr>
        <w:t>609.413</w:t>
      </w:r>
    </w:p>
    <w:sectPr w:rsidR="00FE127D" w:rsidRPr="00D41022" w:rsidSect="00FE127D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3CF"/>
    <w:multiLevelType w:val="hybridMultilevel"/>
    <w:tmpl w:val="1158E4A6"/>
    <w:lvl w:ilvl="0" w:tplc="28E2C982">
      <w:start w:val="1"/>
      <w:numFmt w:val="lowerLetter"/>
      <w:lvlText w:val="%1)"/>
      <w:lvlJc w:val="left"/>
      <w:pPr>
        <w:ind w:left="8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99372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76"/>
    <w:rsid w:val="0002648B"/>
    <w:rsid w:val="00081E3D"/>
    <w:rsid w:val="0012726C"/>
    <w:rsid w:val="0017598B"/>
    <w:rsid w:val="00234F7F"/>
    <w:rsid w:val="002368D2"/>
    <w:rsid w:val="003E49E2"/>
    <w:rsid w:val="00427876"/>
    <w:rsid w:val="00654DD6"/>
    <w:rsid w:val="007D4A6D"/>
    <w:rsid w:val="007E473A"/>
    <w:rsid w:val="00841C2F"/>
    <w:rsid w:val="009F4B37"/>
    <w:rsid w:val="00AF7CA9"/>
    <w:rsid w:val="00B242E8"/>
    <w:rsid w:val="00BC0F6E"/>
    <w:rsid w:val="00D3082B"/>
    <w:rsid w:val="00D41022"/>
    <w:rsid w:val="00E1536D"/>
    <w:rsid w:val="00ED650A"/>
    <w:rsid w:val="00F363AC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5A63"/>
  <w14:defaultImageDpi w14:val="32767"/>
  <w15:chartTrackingRefBased/>
  <w15:docId w15:val="{5377AB6B-4718-44FD-BCD6-F4F6432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dcterms:created xsi:type="dcterms:W3CDTF">2022-04-05T12:14:00Z</dcterms:created>
  <dcterms:modified xsi:type="dcterms:W3CDTF">2022-04-05T13:18:00Z</dcterms:modified>
</cp:coreProperties>
</file>