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6D1607" w14:paraId="6CE02D5B" w14:textId="77777777" w:rsidTr="00F16DA7">
        <w:tc>
          <w:tcPr>
            <w:tcW w:w="14277" w:type="dxa"/>
          </w:tcPr>
          <w:p w14:paraId="4583D070" w14:textId="77777777" w:rsidR="006D1607" w:rsidRPr="0024502D" w:rsidRDefault="006D1607" w:rsidP="00F16DA7">
            <w:pPr>
              <w:ind w:right="-597"/>
              <w:rPr>
                <w:b/>
                <w:bCs/>
                <w:sz w:val="20"/>
                <w:szCs w:val="20"/>
              </w:rPr>
            </w:pPr>
            <w:r w:rsidRPr="0024502D">
              <w:rPr>
                <w:b/>
                <w:bCs/>
                <w:sz w:val="20"/>
                <w:szCs w:val="20"/>
              </w:rPr>
              <w:br/>
            </w:r>
            <w:r w:rsidRPr="00A553A7">
              <w:rPr>
                <w:b/>
                <w:bCs/>
                <w:sz w:val="40"/>
                <w:szCs w:val="40"/>
              </w:rPr>
              <w:t xml:space="preserve">     </w:t>
            </w:r>
            <w:r w:rsidRPr="00A553A7">
              <w:rPr>
                <w:b/>
                <w:bCs/>
                <w:color w:val="FF0000"/>
                <w:sz w:val="40"/>
                <w:szCs w:val="40"/>
              </w:rPr>
              <w:t xml:space="preserve">Prädikat: Was tut…?                                     </w:t>
            </w:r>
            <w:r w:rsidRPr="00A553A7">
              <w:rPr>
                <w:b/>
                <w:bCs/>
                <w:color w:val="C45911" w:themeColor="accent2" w:themeShade="BF"/>
                <w:sz w:val="40"/>
                <w:szCs w:val="40"/>
              </w:rPr>
              <w:t>Dativobjekt: Wem…?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  <w:r w:rsidRPr="006D1607">
              <w:rPr>
                <w:b/>
                <w:bCs/>
                <w:sz w:val="20"/>
                <w:szCs w:val="20"/>
              </w:rPr>
              <w:br/>
            </w:r>
            <w:r w:rsidRPr="00A553A7">
              <w:rPr>
                <w:b/>
                <w:bCs/>
                <w:sz w:val="40"/>
                <w:szCs w:val="40"/>
              </w:rPr>
              <w:t xml:space="preserve">     </w:t>
            </w:r>
            <w:r w:rsidRPr="00A553A7">
              <w:rPr>
                <w:b/>
                <w:bCs/>
                <w:color w:val="3414F4"/>
                <w:sz w:val="40"/>
                <w:szCs w:val="40"/>
              </w:rPr>
              <w:t>Subjekt: Wer oder was…?</w:t>
            </w:r>
            <w:r w:rsidRPr="00A553A7">
              <w:rPr>
                <w:b/>
                <w:bCs/>
                <w:sz w:val="40"/>
                <w:szCs w:val="40"/>
              </w:rPr>
              <w:t xml:space="preserve">                            </w:t>
            </w:r>
            <w:r w:rsidRPr="00A553A7">
              <w:rPr>
                <w:b/>
                <w:bCs/>
                <w:color w:val="538135" w:themeColor="accent6" w:themeShade="BF"/>
                <w:sz w:val="40"/>
                <w:szCs w:val="40"/>
              </w:rPr>
              <w:t>Akkusativobjekt: Wen oder was…?</w:t>
            </w:r>
            <w:r w:rsidRPr="00A553A7">
              <w:rPr>
                <w:b/>
                <w:bCs/>
                <w:sz w:val="40"/>
                <w:szCs w:val="40"/>
              </w:rPr>
              <w:br/>
            </w:r>
          </w:p>
        </w:tc>
      </w:tr>
    </w:tbl>
    <w:p w14:paraId="6F38DFA3" w14:textId="2F803634" w:rsidR="006D1607" w:rsidRDefault="006D1607" w:rsidP="006D1607">
      <w:pPr>
        <w:ind w:right="-597"/>
        <w:jc w:val="both"/>
        <w:rPr>
          <w:sz w:val="28"/>
          <w:szCs w:val="28"/>
        </w:rPr>
      </w:pPr>
    </w:p>
    <w:p w14:paraId="64AC38D6" w14:textId="6041E2F0" w:rsidR="006D1607" w:rsidRPr="006D1607" w:rsidRDefault="006D1607" w:rsidP="006D1607">
      <w:pPr>
        <w:ind w:right="-597"/>
        <w:jc w:val="both"/>
        <w:rPr>
          <w:b/>
          <w:bCs/>
          <w:sz w:val="40"/>
          <w:szCs w:val="40"/>
        </w:rPr>
      </w:pPr>
      <w:r w:rsidRPr="006D1607">
        <w:rPr>
          <w:b/>
          <w:bCs/>
          <w:sz w:val="40"/>
          <w:szCs w:val="40"/>
        </w:rPr>
        <w:t xml:space="preserve">1. Schreibe zu jedem Satz die richtige Frage nach dem Objekt auf. </w:t>
      </w:r>
    </w:p>
    <w:p w14:paraId="5B21585A" w14:textId="501B361B" w:rsidR="006D1607" w:rsidRDefault="006D1607" w:rsidP="006D1607">
      <w:pPr>
        <w:ind w:right="-597"/>
        <w:jc w:val="both"/>
        <w:rPr>
          <w:sz w:val="40"/>
          <w:szCs w:val="40"/>
        </w:rPr>
      </w:pPr>
      <w:r w:rsidRPr="006D1607">
        <w:rPr>
          <w:sz w:val="20"/>
          <w:szCs w:val="20"/>
        </w:rPr>
        <w:br/>
      </w:r>
      <w:r>
        <w:rPr>
          <w:sz w:val="40"/>
          <w:szCs w:val="40"/>
        </w:rPr>
        <w:t xml:space="preserve">    a) Der Vogel füttert </w:t>
      </w:r>
      <w:r w:rsidRPr="006D1607">
        <w:rPr>
          <w:b/>
          <w:bCs/>
          <w:color w:val="538135" w:themeColor="accent6" w:themeShade="BF"/>
          <w:sz w:val="40"/>
          <w:szCs w:val="40"/>
        </w:rPr>
        <w:t>seine Jungen</w:t>
      </w:r>
      <w:r>
        <w:rPr>
          <w:sz w:val="40"/>
          <w:szCs w:val="40"/>
        </w:rPr>
        <w:t xml:space="preserve">.           c) Das neue Smartboard gefällt </w:t>
      </w:r>
      <w:r w:rsidRPr="006D1607">
        <w:rPr>
          <w:b/>
          <w:bCs/>
          <w:color w:val="C45911" w:themeColor="accent2" w:themeShade="BF"/>
          <w:sz w:val="40"/>
          <w:szCs w:val="40"/>
        </w:rPr>
        <w:t>den Kindern</w:t>
      </w:r>
      <w:r>
        <w:rPr>
          <w:sz w:val="40"/>
          <w:szCs w:val="40"/>
        </w:rPr>
        <w:t>.</w:t>
      </w:r>
    </w:p>
    <w:p w14:paraId="697DDF54" w14:textId="0F3D5339" w:rsidR="006D1607" w:rsidRPr="006D1607" w:rsidRDefault="006D1607" w:rsidP="006D1607">
      <w:pPr>
        <w:ind w:right="-597"/>
        <w:jc w:val="both"/>
        <w:rPr>
          <w:sz w:val="40"/>
          <w:szCs w:val="40"/>
        </w:rPr>
      </w:pPr>
      <w:r>
        <w:rPr>
          <w:sz w:val="40"/>
          <w:szCs w:val="40"/>
        </w:rPr>
        <w:t xml:space="preserve">    b) Stefan hilft </w:t>
      </w:r>
      <w:r w:rsidRPr="006D1607">
        <w:rPr>
          <w:b/>
          <w:bCs/>
          <w:color w:val="C45911" w:themeColor="accent2" w:themeShade="BF"/>
          <w:sz w:val="40"/>
          <w:szCs w:val="40"/>
        </w:rPr>
        <w:t>seiner Schwester</w:t>
      </w:r>
      <w:r>
        <w:rPr>
          <w:sz w:val="40"/>
          <w:szCs w:val="40"/>
        </w:rPr>
        <w:t xml:space="preserve">.              d) Lisa hört laut </w:t>
      </w:r>
      <w:r w:rsidRPr="006D1607">
        <w:rPr>
          <w:b/>
          <w:bCs/>
          <w:color w:val="538135" w:themeColor="accent6" w:themeShade="BF"/>
          <w:sz w:val="40"/>
          <w:szCs w:val="40"/>
        </w:rPr>
        <w:t>Musik</w:t>
      </w:r>
      <w:r>
        <w:rPr>
          <w:sz w:val="40"/>
          <w:szCs w:val="40"/>
        </w:rPr>
        <w:t>.</w:t>
      </w:r>
    </w:p>
    <w:p w14:paraId="73E8597C" w14:textId="139DB862" w:rsidR="006D1607" w:rsidRPr="006D1607" w:rsidRDefault="006D1607" w:rsidP="006D1607">
      <w:pPr>
        <w:ind w:right="-597"/>
        <w:jc w:val="both"/>
        <w:rPr>
          <w:b/>
          <w:bCs/>
          <w:color w:val="3414F4"/>
          <w:sz w:val="40"/>
          <w:szCs w:val="40"/>
        </w:rPr>
      </w:pPr>
      <w:r>
        <w:rPr>
          <w:b/>
          <w:bCs/>
          <w:sz w:val="40"/>
          <w:szCs w:val="40"/>
        </w:rPr>
        <w:br/>
      </w:r>
      <w:r w:rsidRPr="006D1607">
        <w:rPr>
          <w:b/>
          <w:bCs/>
          <w:color w:val="3414F4"/>
          <w:sz w:val="40"/>
          <w:szCs w:val="40"/>
        </w:rPr>
        <w:t xml:space="preserve">2. Unterstreiche in den Sätzen das Prädikat rot, das Subjekt blau, das Dativobjekt braun </w:t>
      </w:r>
      <w:r w:rsidRPr="006D1607">
        <w:rPr>
          <w:b/>
          <w:bCs/>
          <w:color w:val="3414F4"/>
          <w:sz w:val="40"/>
          <w:szCs w:val="40"/>
        </w:rPr>
        <w:br/>
        <w:t xml:space="preserve">     und das Akkusativobjekt grün.</w:t>
      </w:r>
    </w:p>
    <w:p w14:paraId="33BDF231" w14:textId="00370FE8" w:rsidR="006D1607" w:rsidRPr="006D1607" w:rsidRDefault="006D1607" w:rsidP="006D1607">
      <w:pPr>
        <w:ind w:right="-597"/>
        <w:jc w:val="both"/>
        <w:rPr>
          <w:color w:val="3414F4"/>
          <w:sz w:val="40"/>
          <w:szCs w:val="40"/>
        </w:rPr>
      </w:pPr>
      <w:r w:rsidRPr="006D1607">
        <w:rPr>
          <w:color w:val="3414F4"/>
          <w:sz w:val="20"/>
          <w:szCs w:val="20"/>
        </w:rPr>
        <w:br/>
      </w:r>
      <w:r w:rsidRPr="006D1607">
        <w:rPr>
          <w:color w:val="3414F4"/>
          <w:sz w:val="40"/>
          <w:szCs w:val="40"/>
        </w:rPr>
        <w:t xml:space="preserve">    a) </w:t>
      </w:r>
      <w:r w:rsidR="0080428A">
        <w:rPr>
          <w:color w:val="3414F4"/>
          <w:sz w:val="40"/>
          <w:szCs w:val="40"/>
        </w:rPr>
        <w:t>Die Kinder zeichnen den Schulleiter.</w:t>
      </w:r>
      <w:r w:rsidR="00721E5C">
        <w:rPr>
          <w:color w:val="3414F4"/>
          <w:sz w:val="40"/>
          <w:szCs w:val="40"/>
        </w:rPr>
        <w:t xml:space="preserve">              e) </w:t>
      </w:r>
      <w:r w:rsidR="009A0099">
        <w:rPr>
          <w:color w:val="3414F4"/>
          <w:sz w:val="40"/>
          <w:szCs w:val="40"/>
        </w:rPr>
        <w:t>Verträumt beobachtete er den Himmel.</w:t>
      </w:r>
    </w:p>
    <w:p w14:paraId="19011D4A" w14:textId="5AFE9B83" w:rsidR="006D1607" w:rsidRPr="006D1607" w:rsidRDefault="006D1607" w:rsidP="006D1607">
      <w:pPr>
        <w:ind w:right="-597"/>
        <w:jc w:val="both"/>
        <w:rPr>
          <w:color w:val="3414F4"/>
          <w:sz w:val="40"/>
          <w:szCs w:val="40"/>
        </w:rPr>
      </w:pPr>
      <w:r w:rsidRPr="006D1607">
        <w:rPr>
          <w:color w:val="3414F4"/>
          <w:sz w:val="40"/>
          <w:szCs w:val="40"/>
        </w:rPr>
        <w:t xml:space="preserve">    b) </w:t>
      </w:r>
      <w:r w:rsidR="00721E5C">
        <w:rPr>
          <w:color w:val="3414F4"/>
          <w:sz w:val="40"/>
          <w:szCs w:val="40"/>
        </w:rPr>
        <w:t>Die Aufgabe fällt ihm leicht.                             f)</w:t>
      </w:r>
      <w:r w:rsidR="009A0099">
        <w:rPr>
          <w:color w:val="3414F4"/>
          <w:sz w:val="40"/>
          <w:szCs w:val="40"/>
        </w:rPr>
        <w:t xml:space="preserve"> Oma geht mit Opa spazieren.</w:t>
      </w:r>
    </w:p>
    <w:p w14:paraId="5ACD7167" w14:textId="5294F474" w:rsidR="006D1607" w:rsidRPr="006D1607" w:rsidRDefault="006D1607" w:rsidP="006D1607">
      <w:pPr>
        <w:ind w:right="-597"/>
        <w:jc w:val="both"/>
        <w:rPr>
          <w:color w:val="3414F4"/>
          <w:sz w:val="40"/>
          <w:szCs w:val="40"/>
        </w:rPr>
      </w:pPr>
      <w:r w:rsidRPr="006D1607">
        <w:rPr>
          <w:color w:val="3414F4"/>
          <w:sz w:val="40"/>
          <w:szCs w:val="40"/>
        </w:rPr>
        <w:t xml:space="preserve">    c) </w:t>
      </w:r>
      <w:r w:rsidR="0080428A">
        <w:rPr>
          <w:color w:val="3414F4"/>
          <w:sz w:val="40"/>
          <w:szCs w:val="40"/>
        </w:rPr>
        <w:t>Das Mädchen fängt den Ball</w:t>
      </w:r>
      <w:r w:rsidR="00721E5C">
        <w:rPr>
          <w:color w:val="3414F4"/>
          <w:sz w:val="40"/>
          <w:szCs w:val="40"/>
        </w:rPr>
        <w:t>.                           g)</w:t>
      </w:r>
      <w:r w:rsidR="009A0099">
        <w:rPr>
          <w:color w:val="3414F4"/>
          <w:sz w:val="40"/>
          <w:szCs w:val="40"/>
        </w:rPr>
        <w:t xml:space="preserve"> Sie gucken den Film.</w:t>
      </w:r>
    </w:p>
    <w:p w14:paraId="16846E3D" w14:textId="7C5F83EF" w:rsidR="006D1607" w:rsidRPr="006D1607" w:rsidRDefault="006D1607" w:rsidP="006D1607">
      <w:pPr>
        <w:ind w:right="-597"/>
        <w:jc w:val="both"/>
        <w:rPr>
          <w:color w:val="3414F4"/>
          <w:sz w:val="40"/>
          <w:szCs w:val="40"/>
        </w:rPr>
      </w:pPr>
      <w:r w:rsidRPr="006D1607">
        <w:rPr>
          <w:color w:val="3414F4"/>
          <w:sz w:val="40"/>
          <w:szCs w:val="40"/>
        </w:rPr>
        <w:t xml:space="preserve">   </w:t>
      </w:r>
      <w:r w:rsidRPr="006D1607">
        <w:rPr>
          <w:color w:val="3414F4"/>
          <w:sz w:val="20"/>
          <w:szCs w:val="20"/>
        </w:rPr>
        <w:t xml:space="preserve"> </w:t>
      </w:r>
      <w:r w:rsidRPr="006D1607">
        <w:rPr>
          <w:color w:val="3414F4"/>
          <w:sz w:val="40"/>
          <w:szCs w:val="40"/>
        </w:rPr>
        <w:t xml:space="preserve">d) </w:t>
      </w:r>
      <w:r w:rsidR="0080428A">
        <w:rPr>
          <w:color w:val="3414F4"/>
          <w:sz w:val="40"/>
          <w:szCs w:val="40"/>
        </w:rPr>
        <w:t xml:space="preserve">Die Lampe spendet ihm Licht. </w:t>
      </w:r>
      <w:r w:rsidR="00721E5C">
        <w:rPr>
          <w:color w:val="3414F4"/>
          <w:sz w:val="40"/>
          <w:szCs w:val="40"/>
        </w:rPr>
        <w:t xml:space="preserve">                        h)</w:t>
      </w:r>
      <w:r w:rsidR="009A0099">
        <w:rPr>
          <w:color w:val="3414F4"/>
          <w:sz w:val="40"/>
          <w:szCs w:val="40"/>
        </w:rPr>
        <w:t xml:space="preserve"> Ihnen gefällt der Film. </w:t>
      </w:r>
    </w:p>
    <w:p w14:paraId="79F0BBD9" w14:textId="225F24FC" w:rsidR="006D1607" w:rsidRDefault="006D1607" w:rsidP="006D1607">
      <w:pPr>
        <w:ind w:right="-597"/>
        <w:jc w:val="both"/>
        <w:rPr>
          <w:b/>
          <w:bCs/>
          <w:color w:val="FF0000"/>
          <w:sz w:val="40"/>
          <w:szCs w:val="40"/>
        </w:rPr>
      </w:pPr>
      <w:r w:rsidRPr="006D1607">
        <w:rPr>
          <w:sz w:val="20"/>
          <w:szCs w:val="20"/>
        </w:rPr>
        <w:br/>
      </w:r>
      <w:r>
        <w:rPr>
          <w:b/>
          <w:bCs/>
          <w:color w:val="FF0000"/>
          <w:sz w:val="40"/>
          <w:szCs w:val="40"/>
        </w:rPr>
        <w:t>3</w:t>
      </w:r>
      <w:r w:rsidRPr="0024502D">
        <w:rPr>
          <w:b/>
          <w:bCs/>
          <w:color w:val="FF0000"/>
          <w:sz w:val="40"/>
          <w:szCs w:val="40"/>
        </w:rPr>
        <w:t xml:space="preserve">. Schreibe über jedes Dativobjekt und Akkusativobjekt klein das richtige Fragewort. </w:t>
      </w:r>
      <w:r w:rsidRPr="0024502D">
        <w:rPr>
          <w:b/>
          <w:bCs/>
          <w:color w:val="FF0000"/>
          <w:sz w:val="40"/>
          <w:szCs w:val="40"/>
        </w:rPr>
        <w:br/>
        <w:t xml:space="preserve">     Benutze die passenden Farben grün und braun. </w:t>
      </w:r>
    </w:p>
    <w:p w14:paraId="371A9AC2" w14:textId="7B2F1E49" w:rsidR="0005715C" w:rsidRPr="0005715C" w:rsidRDefault="0005715C" w:rsidP="006D1607">
      <w:pPr>
        <w:ind w:right="-597"/>
        <w:jc w:val="both"/>
        <w:rPr>
          <w:b/>
          <w:bCs/>
          <w:color w:val="000000" w:themeColor="text1"/>
          <w:sz w:val="40"/>
          <w:szCs w:val="40"/>
        </w:rPr>
      </w:pPr>
      <w:r w:rsidRPr="0005715C">
        <w:rPr>
          <w:b/>
          <w:bCs/>
          <w:color w:val="000000" w:themeColor="text1"/>
          <w:sz w:val="40"/>
          <w:szCs w:val="40"/>
        </w:rPr>
        <w:lastRenderedPageBreak/>
        <w:t xml:space="preserve">4. </w:t>
      </w:r>
      <w:r>
        <w:rPr>
          <w:b/>
          <w:bCs/>
          <w:color w:val="000000" w:themeColor="text1"/>
          <w:sz w:val="40"/>
          <w:szCs w:val="40"/>
        </w:rPr>
        <w:t xml:space="preserve">Frage nach den unterstrichenen Satzgliedern. Schreibe neben die Frage, ob es ein </w:t>
      </w:r>
      <w:r>
        <w:rPr>
          <w:b/>
          <w:bCs/>
          <w:color w:val="000000" w:themeColor="text1"/>
          <w:sz w:val="40"/>
          <w:szCs w:val="40"/>
        </w:rPr>
        <w:br/>
        <w:t xml:space="preserve">     Subjekt, Prädikat, Dativobjekt oder Akkusativobjekt ist.</w:t>
      </w:r>
    </w:p>
    <w:p w14:paraId="39C8A823" w14:textId="065F2A5F" w:rsidR="0012726C" w:rsidRDefault="0012726C"/>
    <w:p w14:paraId="72CD4FEE" w14:textId="5638C255" w:rsidR="0005715C" w:rsidRDefault="0005715C" w:rsidP="0005715C">
      <w:pPr>
        <w:pStyle w:val="Listenabsatz"/>
        <w:numPr>
          <w:ilvl w:val="0"/>
          <w:numId w:val="1"/>
        </w:num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Orkan </w:t>
      </w:r>
      <w:r w:rsidRPr="0005715C">
        <w:rPr>
          <w:b/>
          <w:bCs/>
          <w:sz w:val="40"/>
          <w:szCs w:val="40"/>
          <w:u w:val="single" w:color="000000" w:themeColor="text1"/>
        </w:rPr>
        <w:t>läuft</w:t>
      </w:r>
      <w:r>
        <w:rPr>
          <w:sz w:val="40"/>
          <w:szCs w:val="40"/>
        </w:rPr>
        <w:t xml:space="preserve"> mit Kai auf dem Gehweg.</w:t>
      </w:r>
    </w:p>
    <w:p w14:paraId="0FA3C8C8" w14:textId="0BC275AD" w:rsidR="0005715C" w:rsidRPr="0005715C" w:rsidRDefault="0005715C" w:rsidP="0005715C">
      <w:pPr>
        <w:pStyle w:val="Listenabsatz"/>
        <w:spacing w:line="360" w:lineRule="auto"/>
        <w:ind w:left="810"/>
        <w:rPr>
          <w:rFonts w:ascii="Grundschrift" w:hAnsi="Grundschrift"/>
          <w:sz w:val="52"/>
          <w:szCs w:val="52"/>
          <w:u w:val="single" w:color="000000" w:themeColor="text1"/>
        </w:rPr>
      </w:pPr>
      <w:r w:rsidRPr="0005715C">
        <w:rPr>
          <w:rFonts w:ascii="Grundschrift" w:hAnsi="Grundschrift"/>
          <w:sz w:val="52"/>
          <w:szCs w:val="52"/>
          <w:u w:val="single" w:color="000000" w:themeColor="text1"/>
        </w:rPr>
        <w:t>Was tut Kai mit Orkan auf dem Gehweg?  Prädikat</w:t>
      </w:r>
    </w:p>
    <w:p w14:paraId="4F2F3DA6" w14:textId="3E291230" w:rsidR="0005715C" w:rsidRDefault="00BF07B8" w:rsidP="0005715C">
      <w:pPr>
        <w:spacing w:line="36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5A7ACB8" wp14:editId="1BEDF294">
            <wp:simplePos x="0" y="0"/>
            <wp:positionH relativeFrom="column">
              <wp:posOffset>6396990</wp:posOffset>
            </wp:positionH>
            <wp:positionV relativeFrom="paragraph">
              <wp:posOffset>53975</wp:posOffset>
            </wp:positionV>
            <wp:extent cx="2402180" cy="2770330"/>
            <wp:effectExtent l="0" t="0" r="0" b="0"/>
            <wp:wrapNone/>
            <wp:docPr id="2" name="Bild 2" descr="Bildergebnis für key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keys clip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180" cy="27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715C" w:rsidRPr="0005715C">
        <w:rPr>
          <w:sz w:val="40"/>
          <w:szCs w:val="40"/>
        </w:rPr>
        <w:t xml:space="preserve">     b)</w:t>
      </w:r>
      <w:r w:rsidR="0005715C">
        <w:rPr>
          <w:sz w:val="40"/>
          <w:szCs w:val="40"/>
        </w:rPr>
        <w:t xml:space="preserve"> Vor dem Kino treffen sie </w:t>
      </w:r>
      <w:r w:rsidR="0005715C" w:rsidRPr="0005715C">
        <w:rPr>
          <w:b/>
          <w:bCs/>
          <w:sz w:val="40"/>
          <w:szCs w:val="40"/>
          <w:u w:val="single" w:color="000000" w:themeColor="text1"/>
        </w:rPr>
        <w:t>Lotta</w:t>
      </w:r>
      <w:r w:rsidR="0005715C">
        <w:rPr>
          <w:sz w:val="40"/>
          <w:szCs w:val="40"/>
        </w:rPr>
        <w:t xml:space="preserve">. </w:t>
      </w:r>
    </w:p>
    <w:p w14:paraId="4E67D645" w14:textId="1987B000" w:rsidR="0005715C" w:rsidRDefault="0005715C" w:rsidP="000571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c) Lotta </w:t>
      </w:r>
      <w:r w:rsidRPr="0005715C">
        <w:rPr>
          <w:b/>
          <w:bCs/>
          <w:sz w:val="40"/>
          <w:szCs w:val="40"/>
          <w:u w:val="single" w:color="000000" w:themeColor="text1"/>
        </w:rPr>
        <w:t>sucht</w:t>
      </w:r>
      <w:r>
        <w:rPr>
          <w:sz w:val="40"/>
          <w:szCs w:val="40"/>
        </w:rPr>
        <w:t xml:space="preserve"> aufgeregt ihren Hausschlüssel. </w:t>
      </w:r>
    </w:p>
    <w:p w14:paraId="753372BE" w14:textId="55CB3C94" w:rsidR="0005715C" w:rsidRDefault="0005715C" w:rsidP="000571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d) Sie fragen </w:t>
      </w:r>
      <w:r w:rsidRPr="00BF07B8">
        <w:rPr>
          <w:b/>
          <w:bCs/>
          <w:sz w:val="40"/>
          <w:szCs w:val="40"/>
          <w:u w:val="single" w:color="000000" w:themeColor="text1"/>
        </w:rPr>
        <w:t>den Kinobesitzer</w:t>
      </w:r>
      <w:r>
        <w:rPr>
          <w:sz w:val="40"/>
          <w:szCs w:val="40"/>
        </w:rPr>
        <w:t xml:space="preserve"> nach dem Schlüssel.</w:t>
      </w:r>
    </w:p>
    <w:p w14:paraId="0980CE8A" w14:textId="3E961D0E" w:rsidR="00BF07B8" w:rsidRDefault="00BF07B8" w:rsidP="000571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e) Der Mann gibt </w:t>
      </w:r>
      <w:r w:rsidRPr="00BF07B8">
        <w:rPr>
          <w:b/>
          <w:bCs/>
          <w:sz w:val="40"/>
          <w:szCs w:val="40"/>
          <w:u w:val="single" w:color="000000" w:themeColor="text1"/>
        </w:rPr>
        <w:t>dem Mädchen</w:t>
      </w:r>
      <w:r>
        <w:rPr>
          <w:sz w:val="40"/>
          <w:szCs w:val="40"/>
        </w:rPr>
        <w:t xml:space="preserve"> den Schlüssel. </w:t>
      </w:r>
    </w:p>
    <w:p w14:paraId="3AD5224B" w14:textId="632E174F" w:rsidR="00BF07B8" w:rsidRDefault="00BF07B8" w:rsidP="000571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 f) </w:t>
      </w:r>
      <w:r w:rsidRPr="00BF07B8">
        <w:rPr>
          <w:b/>
          <w:bCs/>
          <w:sz w:val="40"/>
          <w:szCs w:val="40"/>
          <w:u w:val="single" w:color="000000" w:themeColor="text1"/>
        </w:rPr>
        <w:t>Lotta</w:t>
      </w:r>
      <w:r>
        <w:rPr>
          <w:sz w:val="40"/>
          <w:szCs w:val="40"/>
        </w:rPr>
        <w:t xml:space="preserve"> bedankt sich bei dem Mann. </w:t>
      </w:r>
    </w:p>
    <w:p w14:paraId="7A411041" w14:textId="4F6CB4A4" w:rsidR="00BF07B8" w:rsidRDefault="00BF07B8" w:rsidP="0005715C">
      <w:pPr>
        <w:spacing w:line="360" w:lineRule="auto"/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EB0E8C">
        <w:rPr>
          <w:sz w:val="40"/>
          <w:szCs w:val="40"/>
        </w:rPr>
        <w:t>g</w:t>
      </w:r>
      <w:r>
        <w:rPr>
          <w:sz w:val="40"/>
          <w:szCs w:val="40"/>
        </w:rPr>
        <w:t xml:space="preserve">) Er lächelt und nickt </w:t>
      </w:r>
      <w:r w:rsidRPr="00BF07B8">
        <w:rPr>
          <w:b/>
          <w:bCs/>
          <w:sz w:val="40"/>
          <w:szCs w:val="40"/>
          <w:u w:val="single" w:color="000000" w:themeColor="text1"/>
        </w:rPr>
        <w:t>ihnen</w:t>
      </w:r>
      <w:r>
        <w:rPr>
          <w:sz w:val="40"/>
          <w:szCs w:val="40"/>
        </w:rPr>
        <w:t xml:space="preserve"> freundlich zu. </w:t>
      </w:r>
    </w:p>
    <w:p w14:paraId="467A5D30" w14:textId="28ABCCA4" w:rsidR="00BF07B8" w:rsidRPr="00494FCA" w:rsidRDefault="00BF07B8" w:rsidP="00494FCA">
      <w:pPr>
        <w:spacing w:line="360" w:lineRule="auto"/>
        <w:ind w:right="-597"/>
        <w:rPr>
          <w:b/>
          <w:bCs/>
          <w:color w:val="FF0000"/>
          <w:sz w:val="40"/>
          <w:szCs w:val="40"/>
        </w:rPr>
      </w:pPr>
      <w:r w:rsidRPr="00494FCA">
        <w:rPr>
          <w:b/>
          <w:bCs/>
          <w:color w:val="FF0000"/>
          <w:sz w:val="40"/>
          <w:szCs w:val="40"/>
        </w:rPr>
        <w:t>5. Schreibe</w:t>
      </w:r>
      <w:r w:rsidR="00494FCA">
        <w:rPr>
          <w:b/>
          <w:bCs/>
          <w:color w:val="FF0000"/>
          <w:sz w:val="40"/>
          <w:szCs w:val="40"/>
        </w:rPr>
        <w:t xml:space="preserve"> 6</w:t>
      </w:r>
      <w:r w:rsidRPr="00494FCA">
        <w:rPr>
          <w:b/>
          <w:bCs/>
          <w:color w:val="FF0000"/>
          <w:sz w:val="40"/>
          <w:szCs w:val="40"/>
        </w:rPr>
        <w:t xml:space="preserve"> Sätze. 3 Sätze sollen ein Akkusativobjekt und 3 ein Dativobjekt</w:t>
      </w:r>
      <w:r w:rsidR="00494FCA">
        <w:rPr>
          <w:b/>
          <w:bCs/>
          <w:color w:val="FF0000"/>
          <w:sz w:val="40"/>
          <w:szCs w:val="40"/>
        </w:rPr>
        <w:t xml:space="preserve"> </w:t>
      </w:r>
      <w:r w:rsidRPr="00494FCA">
        <w:rPr>
          <w:b/>
          <w:bCs/>
          <w:color w:val="FF0000"/>
          <w:sz w:val="40"/>
          <w:szCs w:val="40"/>
        </w:rPr>
        <w:t>enthalten.</w:t>
      </w:r>
    </w:p>
    <w:p w14:paraId="49704427" w14:textId="38711555" w:rsidR="0005715C" w:rsidRPr="00494FCA" w:rsidRDefault="00BF07B8" w:rsidP="0005715C">
      <w:pPr>
        <w:spacing w:line="360" w:lineRule="auto"/>
        <w:rPr>
          <w:b/>
          <w:bCs/>
          <w:color w:val="3414F4"/>
          <w:sz w:val="40"/>
          <w:szCs w:val="40"/>
        </w:rPr>
      </w:pPr>
      <w:r w:rsidRPr="00494FCA">
        <w:rPr>
          <w:b/>
          <w:bCs/>
          <w:color w:val="3414F4"/>
          <w:sz w:val="40"/>
          <w:szCs w:val="40"/>
        </w:rPr>
        <w:t xml:space="preserve">6. Unterstreiche in deinen Sätzen das Prädikat, das Subjekt und die Objekte in ihren </w:t>
      </w:r>
      <w:r w:rsidRPr="00494FCA">
        <w:rPr>
          <w:b/>
          <w:bCs/>
          <w:color w:val="3414F4"/>
          <w:sz w:val="40"/>
          <w:szCs w:val="40"/>
        </w:rPr>
        <w:br/>
        <w:t xml:space="preserve">    Farben. </w:t>
      </w:r>
    </w:p>
    <w:sectPr w:rsidR="0005715C" w:rsidRPr="00494FCA" w:rsidSect="006D1607">
      <w:pgSz w:w="16838" w:h="11906" w:orient="landscape"/>
      <w:pgMar w:top="567" w:right="141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746B8A"/>
    <w:multiLevelType w:val="hybridMultilevel"/>
    <w:tmpl w:val="7024A96E"/>
    <w:lvl w:ilvl="0" w:tplc="FBF6AC5A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0" w:hanging="360"/>
      </w:pPr>
    </w:lvl>
    <w:lvl w:ilvl="2" w:tplc="0407001B" w:tentative="1">
      <w:start w:val="1"/>
      <w:numFmt w:val="lowerRoman"/>
      <w:lvlText w:val="%3."/>
      <w:lvlJc w:val="right"/>
      <w:pPr>
        <w:ind w:left="2250" w:hanging="180"/>
      </w:pPr>
    </w:lvl>
    <w:lvl w:ilvl="3" w:tplc="0407000F" w:tentative="1">
      <w:start w:val="1"/>
      <w:numFmt w:val="decimal"/>
      <w:lvlText w:val="%4."/>
      <w:lvlJc w:val="left"/>
      <w:pPr>
        <w:ind w:left="2970" w:hanging="360"/>
      </w:pPr>
    </w:lvl>
    <w:lvl w:ilvl="4" w:tplc="04070019" w:tentative="1">
      <w:start w:val="1"/>
      <w:numFmt w:val="lowerLetter"/>
      <w:lvlText w:val="%5."/>
      <w:lvlJc w:val="left"/>
      <w:pPr>
        <w:ind w:left="3690" w:hanging="360"/>
      </w:pPr>
    </w:lvl>
    <w:lvl w:ilvl="5" w:tplc="0407001B" w:tentative="1">
      <w:start w:val="1"/>
      <w:numFmt w:val="lowerRoman"/>
      <w:lvlText w:val="%6."/>
      <w:lvlJc w:val="right"/>
      <w:pPr>
        <w:ind w:left="4410" w:hanging="180"/>
      </w:pPr>
    </w:lvl>
    <w:lvl w:ilvl="6" w:tplc="0407000F" w:tentative="1">
      <w:start w:val="1"/>
      <w:numFmt w:val="decimal"/>
      <w:lvlText w:val="%7."/>
      <w:lvlJc w:val="left"/>
      <w:pPr>
        <w:ind w:left="5130" w:hanging="360"/>
      </w:pPr>
    </w:lvl>
    <w:lvl w:ilvl="7" w:tplc="04070019" w:tentative="1">
      <w:start w:val="1"/>
      <w:numFmt w:val="lowerLetter"/>
      <w:lvlText w:val="%8."/>
      <w:lvlJc w:val="left"/>
      <w:pPr>
        <w:ind w:left="5850" w:hanging="360"/>
      </w:pPr>
    </w:lvl>
    <w:lvl w:ilvl="8" w:tplc="0407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607"/>
    <w:rsid w:val="0005715C"/>
    <w:rsid w:val="0012726C"/>
    <w:rsid w:val="002368D2"/>
    <w:rsid w:val="003E49E2"/>
    <w:rsid w:val="00494FCA"/>
    <w:rsid w:val="005E75B1"/>
    <w:rsid w:val="00654DD6"/>
    <w:rsid w:val="006D1607"/>
    <w:rsid w:val="00721E5C"/>
    <w:rsid w:val="007D4A6D"/>
    <w:rsid w:val="0080428A"/>
    <w:rsid w:val="00841C2F"/>
    <w:rsid w:val="009A0099"/>
    <w:rsid w:val="009F4B37"/>
    <w:rsid w:val="00AF7CA9"/>
    <w:rsid w:val="00BC0F6E"/>
    <w:rsid w:val="00BF07B8"/>
    <w:rsid w:val="00EB0E8C"/>
    <w:rsid w:val="00ED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41FE"/>
  <w14:defaultImageDpi w14:val="32767"/>
  <w15:chartTrackingRefBased/>
  <w15:docId w15:val="{F3E3C391-5DD1-496D-8AFE-748EADD0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160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D1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D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410845-486A-4F2A-A50D-768D38033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Riewe</dc:creator>
  <cp:keywords/>
  <dc:description/>
  <cp:lastModifiedBy>Brian Riewe</cp:lastModifiedBy>
  <cp:revision>4</cp:revision>
  <cp:lastPrinted>2021-02-08T17:47:00Z</cp:lastPrinted>
  <dcterms:created xsi:type="dcterms:W3CDTF">2021-02-08T16:43:00Z</dcterms:created>
  <dcterms:modified xsi:type="dcterms:W3CDTF">2021-02-18T09:29:00Z</dcterms:modified>
</cp:coreProperties>
</file>