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5E6D" w14:textId="11597CFF" w:rsidR="0012726C" w:rsidRPr="00666C9F" w:rsidRDefault="00666C9F" w:rsidP="00D4210A">
      <w:pPr>
        <w:ind w:left="-567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</w:t>
      </w:r>
      <w:proofErr w:type="spellStart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Lies</w:t>
      </w:r>
      <w:proofErr w:type="spellEnd"/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die Kapitel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F678EA">
        <w:rPr>
          <w:rFonts w:ascii="Grundschrift" w:hAnsi="Grundschrift"/>
          <w:b/>
          <w:bCs/>
          <w:color w:val="FF0000"/>
          <w:sz w:val="48"/>
          <w:szCs w:val="48"/>
        </w:rPr>
        <w:t>12</w:t>
      </w:r>
      <w:r w:rsidR="00BF7DB5">
        <w:rPr>
          <w:rFonts w:ascii="Grundschrift" w:hAnsi="Grundschrift"/>
          <w:b/>
          <w:bCs/>
          <w:color w:val="FF0000"/>
          <w:sz w:val="48"/>
          <w:szCs w:val="48"/>
        </w:rPr>
        <w:t xml:space="preserve">, 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>1</w:t>
      </w:r>
      <w:r w:rsidR="00F678EA">
        <w:rPr>
          <w:rFonts w:ascii="Grundschrift" w:hAnsi="Grundschrift"/>
          <w:b/>
          <w:bCs/>
          <w:color w:val="FF0000"/>
          <w:sz w:val="48"/>
          <w:szCs w:val="48"/>
        </w:rPr>
        <w:t>3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und</w:t>
      </w:r>
      <w:r w:rsidR="00AE0E35">
        <w:rPr>
          <w:rFonts w:ascii="Grundschrift" w:hAnsi="Grundschrift"/>
          <w:b/>
          <w:bCs/>
          <w:color w:val="FF0000"/>
          <w:sz w:val="48"/>
          <w:szCs w:val="48"/>
        </w:rPr>
        <w:t xml:space="preserve"> 1</w:t>
      </w:r>
      <w:r w:rsidR="00F678EA">
        <w:rPr>
          <w:rFonts w:ascii="Grundschrift" w:hAnsi="Grundschrift"/>
          <w:b/>
          <w:bCs/>
          <w:color w:val="FF0000"/>
          <w:sz w:val="48"/>
          <w:szCs w:val="48"/>
        </w:rPr>
        <w:t>4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(S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>.</w:t>
      </w:r>
      <w:r w:rsidR="00F678EA">
        <w:rPr>
          <w:rFonts w:ascii="Grundschrift" w:hAnsi="Grundschrift"/>
          <w:b/>
          <w:bCs/>
          <w:color w:val="FF0000"/>
          <w:sz w:val="48"/>
          <w:szCs w:val="48"/>
        </w:rPr>
        <w:t>61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–</w:t>
      </w:r>
      <w:r w:rsidR="00195D32">
        <w:rPr>
          <w:rFonts w:ascii="Grundschrift" w:hAnsi="Grundschrift"/>
          <w:b/>
          <w:bCs/>
          <w:color w:val="FF0000"/>
          <w:sz w:val="48"/>
          <w:szCs w:val="48"/>
        </w:rPr>
        <w:t xml:space="preserve"> </w:t>
      </w:r>
      <w:r w:rsidR="00F678EA">
        <w:rPr>
          <w:rFonts w:ascii="Grundschrift" w:hAnsi="Grundschrift"/>
          <w:b/>
          <w:bCs/>
          <w:color w:val="FF0000"/>
          <w:sz w:val="48"/>
          <w:szCs w:val="48"/>
        </w:rPr>
        <w:t>75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49C1697D" w14:textId="6B434FE3" w:rsidR="00BF7DB5" w:rsidRDefault="00666C9F" w:rsidP="00D4210A">
      <w:pPr>
        <w:ind w:left="-567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</w:r>
      <w:proofErr w:type="gramStart"/>
      <w:r w:rsidRPr="00666C9F">
        <w:rPr>
          <w:rFonts w:ascii="Grundschrift" w:hAnsi="Grundschrift"/>
          <w:b/>
          <w:bCs/>
          <w:sz w:val="48"/>
          <w:szCs w:val="48"/>
        </w:rPr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>(</w:t>
      </w:r>
      <w:proofErr w:type="gramEnd"/>
      <w:r w:rsidRPr="00666C9F">
        <w:rPr>
          <w:rFonts w:ascii="Grundschrift" w:hAnsi="Grundschrift"/>
          <w:b/>
          <w:bCs/>
          <w:sz w:val="48"/>
          <w:szCs w:val="48"/>
        </w:rPr>
        <w:t xml:space="preserve">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</w:t>
      </w:r>
    </w:p>
    <w:p w14:paraId="105CA55A" w14:textId="61D65E6D" w:rsidR="00032C87" w:rsidRPr="00032C87" w:rsidRDefault="00032C87" w:rsidP="00D4210A">
      <w:pPr>
        <w:ind w:left="-567" w:right="-314"/>
        <w:rPr>
          <w:rFonts w:ascii="Grundschrift" w:hAnsi="Grundschrift"/>
          <w:b/>
          <w:bCs/>
          <w:sz w:val="48"/>
          <w:szCs w:val="48"/>
        </w:rPr>
      </w:pPr>
    </w:p>
    <w:p w14:paraId="7BC9ECC9" w14:textId="683A1322" w:rsidR="00F678EA" w:rsidRPr="00032C87" w:rsidRDefault="00BF7DB5" w:rsidP="00D4210A">
      <w:pPr>
        <w:ind w:left="-567" w:right="-314"/>
        <w:jc w:val="both"/>
        <w:rPr>
          <w:rFonts w:ascii="Grundschrift" w:hAnsi="Grundschrift"/>
          <w:color w:val="7030A0"/>
          <w:sz w:val="48"/>
          <w:szCs w:val="48"/>
        </w:rPr>
      </w:pPr>
      <w:r>
        <w:rPr>
          <w:rFonts w:ascii="Grundschrift" w:hAnsi="Grundschrift"/>
          <w:b/>
          <w:bCs/>
          <w:color w:val="0000CC"/>
          <w:sz w:val="48"/>
          <w:szCs w:val="48"/>
        </w:rPr>
        <w:t>3</w:t>
      </w:r>
      <w:r w:rsidR="00CF0267">
        <w:rPr>
          <w:rFonts w:ascii="Grundschrift" w:hAnsi="Grundschrift"/>
          <w:b/>
          <w:bCs/>
          <w:color w:val="0000CC"/>
          <w:sz w:val="48"/>
          <w:szCs w:val="48"/>
        </w:rPr>
        <w:t xml:space="preserve">. </w:t>
      </w:r>
      <w:r w:rsidR="00F678EA">
        <w:rPr>
          <w:rFonts w:ascii="Grundschrift" w:hAnsi="Grundschrift"/>
          <w:b/>
          <w:bCs/>
          <w:color w:val="0000CC"/>
          <w:sz w:val="48"/>
          <w:szCs w:val="48"/>
        </w:rPr>
        <w:t>Ist Otis schüchtern oder offen? Woran merkst du das?</w:t>
      </w:r>
    </w:p>
    <w:p w14:paraId="67E8DB98" w14:textId="017B09F8" w:rsidR="00AE0E35" w:rsidRPr="00F678EA" w:rsidRDefault="00F678EA" w:rsidP="00D4210A">
      <w:pPr>
        <w:ind w:left="-567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F678EA">
        <w:rPr>
          <w:rFonts w:ascii="Grundschrift" w:hAnsi="Grundschrift"/>
          <w:b/>
          <w:bCs/>
          <w:color w:val="FF3300"/>
          <w:sz w:val="48"/>
          <w:szCs w:val="48"/>
        </w:rPr>
        <w:t xml:space="preserve">4. Was hast du in Kapitel 12 vermutet, weswegen Otis im Gefängnis </w:t>
      </w:r>
      <w:r w:rsidRPr="00F678EA">
        <w:rPr>
          <w:rFonts w:ascii="Grundschrift" w:hAnsi="Grundschrift"/>
          <w:b/>
          <w:bCs/>
          <w:color w:val="FF3300"/>
          <w:sz w:val="48"/>
          <w:szCs w:val="48"/>
        </w:rPr>
        <w:br/>
        <w:t xml:space="preserve">  </w:t>
      </w:r>
      <w:r w:rsidRPr="00F678EA">
        <w:rPr>
          <w:rFonts w:ascii="Grundschrift" w:hAnsi="Grundschrift"/>
          <w:b/>
          <w:bCs/>
          <w:color w:val="FF3300"/>
          <w:sz w:val="36"/>
          <w:szCs w:val="36"/>
        </w:rPr>
        <w:t xml:space="preserve"> </w:t>
      </w:r>
      <w:r w:rsidRPr="00F678EA">
        <w:rPr>
          <w:rFonts w:ascii="Grundschrift" w:hAnsi="Grundschrift"/>
          <w:b/>
          <w:bCs/>
          <w:color w:val="FF3300"/>
          <w:sz w:val="48"/>
          <w:szCs w:val="48"/>
        </w:rPr>
        <w:t>war?</w:t>
      </w:r>
    </w:p>
    <w:p w14:paraId="3B10F5B7" w14:textId="2CC766CD" w:rsidR="00F678EA" w:rsidRDefault="00F678EA" w:rsidP="00D4210A">
      <w:pPr>
        <w:ind w:left="-567" w:right="-314"/>
        <w:jc w:val="both"/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</w:pPr>
      <w:r w:rsidRPr="00F678EA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5.</w:t>
      </w:r>
      <w:r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Weshalb</w:t>
      </w:r>
      <w:r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beschließt</w:t>
      </w:r>
      <w:r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Opal</w:t>
      </w:r>
      <w:r w:rsidR="004D777F"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wohl</w:t>
      </w:r>
      <w:r w:rsidR="004D777F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,</w:t>
      </w:r>
      <w:r w:rsidR="004D777F"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Geschichte</w:t>
      </w:r>
      <w:r w:rsidR="004D777F"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n</w:t>
      </w:r>
      <w:r w:rsidR="004D777F"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für</w:t>
      </w:r>
      <w:r w:rsidR="004D777F"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ihre</w:t>
      </w:r>
      <w:r w:rsidR="004D777F"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Mama</w:t>
      </w:r>
      <w:r w:rsidR="004D777F"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zu</w:t>
      </w:r>
      <w:r w:rsidR="004D777F" w:rsidRPr="004D777F">
        <w:rPr>
          <w:rFonts w:ascii="Grundschrift" w:hAnsi="Grundschrift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538135" w:themeColor="accent6" w:themeShade="BF"/>
          <w:sz w:val="48"/>
          <w:szCs w:val="48"/>
        </w:rPr>
        <w:t>sammeln?</w:t>
      </w:r>
    </w:p>
    <w:p w14:paraId="40733B7E" w14:textId="7A1A092C" w:rsidR="004D777F" w:rsidRPr="004D777F" w:rsidRDefault="004D777F" w:rsidP="00D4210A">
      <w:pPr>
        <w:ind w:left="-567" w:right="-314"/>
        <w:jc w:val="both"/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</w:pPr>
      <w:r w:rsidRPr="004D777F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6.</w:t>
      </w:r>
      <w:r w:rsidRPr="004D777F">
        <w:rPr>
          <w:rFonts w:ascii="Grundschrift" w:hAnsi="Grundschrift"/>
          <w:b/>
          <w:bCs/>
          <w:color w:val="C45911" w:themeColor="accent2" w:themeShade="BF"/>
          <w:sz w:val="16"/>
          <w:szCs w:val="16"/>
        </w:rPr>
        <w:t xml:space="preserve"> </w:t>
      </w:r>
      <w:r w:rsidRPr="004D777F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 xml:space="preserve">Weshalb hängen an Glorias Baum Flaschen mit alkoholischen  </w:t>
      </w:r>
      <w:r w:rsidRPr="004D777F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br/>
      </w:r>
      <w:r w:rsidR="00D4210A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 xml:space="preserve"> </w:t>
      </w:r>
      <w:r w:rsidRPr="004D777F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 xml:space="preserve"> </w:t>
      </w:r>
      <w:r w:rsidRPr="00D4210A">
        <w:rPr>
          <w:rFonts w:ascii="Grundschrift" w:hAnsi="Grundschrift"/>
          <w:b/>
          <w:bCs/>
          <w:color w:val="C45911" w:themeColor="accent2" w:themeShade="BF"/>
          <w:sz w:val="24"/>
          <w:szCs w:val="24"/>
        </w:rPr>
        <w:t xml:space="preserve"> </w:t>
      </w:r>
      <w:r w:rsidRPr="004D777F"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Getränken</w:t>
      </w:r>
      <w:r>
        <w:rPr>
          <w:rFonts w:ascii="Grundschrift" w:hAnsi="Grundschrift"/>
          <w:b/>
          <w:bCs/>
          <w:color w:val="C45911" w:themeColor="accent2" w:themeShade="BF"/>
          <w:sz w:val="48"/>
          <w:szCs w:val="48"/>
        </w:rPr>
        <w:t>?</w:t>
      </w:r>
    </w:p>
    <w:p w14:paraId="6C7E3BE0" w14:textId="5A9F9AF3" w:rsidR="004D777F" w:rsidRPr="00D4210A" w:rsidRDefault="004D777F" w:rsidP="00D4210A">
      <w:pPr>
        <w:ind w:left="-567" w:right="-314"/>
        <w:jc w:val="both"/>
        <w:rPr>
          <w:rFonts w:ascii="Grundschrift" w:hAnsi="Grundschrift"/>
          <w:b/>
          <w:bCs/>
          <w:color w:val="7030A0"/>
          <w:sz w:val="48"/>
          <w:szCs w:val="48"/>
        </w:rPr>
      </w:pPr>
      <w:r w:rsidRPr="00D4210A">
        <w:rPr>
          <w:rFonts w:ascii="Grundschrift" w:hAnsi="Grundschrift"/>
          <w:b/>
          <w:bCs/>
          <w:color w:val="7030A0"/>
          <w:sz w:val="48"/>
          <w:szCs w:val="48"/>
        </w:rPr>
        <w:t>7. Welche Gemeinsamkeit haben Gloria und Opals Mutter?</w:t>
      </w:r>
    </w:p>
    <w:p w14:paraId="761027E5" w14:textId="7EB4315B" w:rsidR="004D777F" w:rsidRPr="00D4210A" w:rsidRDefault="004D777F" w:rsidP="00D4210A">
      <w:pPr>
        <w:ind w:left="-567" w:right="-314"/>
        <w:jc w:val="both"/>
        <w:rPr>
          <w:rFonts w:ascii="Grundschrift" w:hAnsi="Grundschrift"/>
          <w:b/>
          <w:bCs/>
          <w:color w:val="000000" w:themeColor="text1"/>
          <w:sz w:val="48"/>
          <w:szCs w:val="48"/>
        </w:rPr>
      </w:pPr>
      <w:r w:rsidRP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8. Opal überlegt ob 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>ihre</w:t>
      </w:r>
      <w:r w:rsidRP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Mutter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auch so einen Baum hat: </w:t>
      </w:r>
      <w:r w:rsidR="00D4210A">
        <w:rPr>
          <w:rFonts w:cstheme="minorHAnsi"/>
          <w:b/>
          <w:bCs/>
          <w:color w:val="000000" w:themeColor="text1"/>
          <w:sz w:val="48"/>
          <w:szCs w:val="48"/>
        </w:rPr>
        <w:t>„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Ob ich wohl 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br/>
        <w:t xml:space="preserve">  </w:t>
      </w:r>
      <w:r w:rsidR="00D4210A" w:rsidRPr="00D4210A">
        <w:rPr>
          <w:rFonts w:ascii="Grundschrift" w:hAnsi="Grundschrift"/>
          <w:b/>
          <w:bCs/>
          <w:color w:val="000000" w:themeColor="text1"/>
          <w:sz w:val="32"/>
          <w:szCs w:val="32"/>
        </w:rPr>
        <w:t xml:space="preserve"> 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ein Geist für sie war, genauso, wie sie mir manchmal ein Geist zu 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br/>
        <w:t xml:space="preserve">  </w:t>
      </w:r>
      <w:r w:rsidR="00D4210A" w:rsidRPr="00D4210A">
        <w:rPr>
          <w:rFonts w:ascii="Grundschrift" w:hAnsi="Grundschrift"/>
          <w:b/>
          <w:bCs/>
          <w:color w:val="000000" w:themeColor="text1"/>
          <w:sz w:val="32"/>
          <w:szCs w:val="32"/>
        </w:rPr>
        <w:t xml:space="preserve"> 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>sein schien?</w:t>
      </w:r>
      <w:r w:rsidR="00D4210A">
        <w:rPr>
          <w:rFonts w:cstheme="minorHAnsi"/>
          <w:b/>
          <w:bCs/>
          <w:color w:val="000000" w:themeColor="text1"/>
          <w:sz w:val="48"/>
          <w:szCs w:val="48"/>
        </w:rPr>
        <w:t>“</w:t>
      </w:r>
      <w:r w:rsidRP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Was könnte </w:t>
      </w:r>
      <w:r w:rsid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>Opal</w:t>
      </w:r>
      <w:r w:rsidRPr="00D4210A">
        <w:rPr>
          <w:rFonts w:ascii="Grundschrift" w:hAnsi="Grundschrift"/>
          <w:b/>
          <w:bCs/>
          <w:color w:val="000000" w:themeColor="text1"/>
          <w:sz w:val="48"/>
          <w:szCs w:val="48"/>
        </w:rPr>
        <w:t xml:space="preserve"> damit meinen?</w:t>
      </w:r>
    </w:p>
    <w:sectPr w:rsidR="004D777F" w:rsidRPr="00D4210A" w:rsidSect="00032C87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9F"/>
    <w:rsid w:val="00032C87"/>
    <w:rsid w:val="0012726C"/>
    <w:rsid w:val="00195D32"/>
    <w:rsid w:val="001F591C"/>
    <w:rsid w:val="002368D2"/>
    <w:rsid w:val="002F75C2"/>
    <w:rsid w:val="003711AD"/>
    <w:rsid w:val="003E49E2"/>
    <w:rsid w:val="00480CA4"/>
    <w:rsid w:val="004D777F"/>
    <w:rsid w:val="00532CEB"/>
    <w:rsid w:val="00654DD6"/>
    <w:rsid w:val="00666C9F"/>
    <w:rsid w:val="00796D2B"/>
    <w:rsid w:val="007D4A6D"/>
    <w:rsid w:val="00841C2F"/>
    <w:rsid w:val="009846A6"/>
    <w:rsid w:val="009F4B37"/>
    <w:rsid w:val="00AE0E35"/>
    <w:rsid w:val="00AF7CA9"/>
    <w:rsid w:val="00BC0F6E"/>
    <w:rsid w:val="00BF7DB5"/>
    <w:rsid w:val="00CF0267"/>
    <w:rsid w:val="00D4210A"/>
    <w:rsid w:val="00D84419"/>
    <w:rsid w:val="00E8100C"/>
    <w:rsid w:val="00ED650A"/>
    <w:rsid w:val="00F678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5</cp:revision>
  <dcterms:created xsi:type="dcterms:W3CDTF">2021-04-30T19:19:00Z</dcterms:created>
  <dcterms:modified xsi:type="dcterms:W3CDTF">2021-05-05T13:49:00Z</dcterms:modified>
</cp:coreProperties>
</file>